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7F" w:rsidRPr="004D645F" w:rsidRDefault="00F7677F" w:rsidP="00F7677F">
      <w:pPr>
        <w:jc w:val="center"/>
        <w:rPr>
          <w:b/>
          <w:sz w:val="22"/>
          <w:szCs w:val="22"/>
          <w:lang w:val="kk-KZ"/>
        </w:rPr>
      </w:pPr>
      <w:r w:rsidRPr="004D645F">
        <w:rPr>
          <w:b/>
          <w:sz w:val="22"/>
          <w:szCs w:val="22"/>
          <w:lang w:val="kk-KZ"/>
        </w:rPr>
        <w:t>СПИСОК ПУБЛИКАЦИЙ В МЕЖДУНАРОДНЫЙ РЕЦЕНЗИРУЕМЫХ ИЗДАНИЯХ</w:t>
      </w:r>
    </w:p>
    <w:p w:rsidR="00F7677F" w:rsidRPr="004D645F" w:rsidRDefault="00F7677F" w:rsidP="00F7677F">
      <w:pPr>
        <w:pStyle w:val="330"/>
        <w:shd w:val="clear" w:color="auto" w:fill="auto"/>
        <w:rPr>
          <w:sz w:val="22"/>
          <w:szCs w:val="22"/>
        </w:rPr>
      </w:pPr>
      <w:bookmarkStart w:id="0" w:name="bookmark2"/>
    </w:p>
    <w:p w:rsidR="00F7677F" w:rsidRPr="004D645F" w:rsidRDefault="00F7677F" w:rsidP="00F7677F">
      <w:pPr>
        <w:rPr>
          <w:rStyle w:val="339pt"/>
          <w:rFonts w:eastAsiaTheme="minorHAnsi"/>
          <w:sz w:val="22"/>
          <w:szCs w:val="22"/>
        </w:rPr>
      </w:pPr>
      <w:r w:rsidRPr="004D645F">
        <w:rPr>
          <w:sz w:val="22"/>
          <w:szCs w:val="22"/>
        </w:rPr>
        <w:t>Фамилия претендента</w:t>
      </w:r>
      <w:r w:rsidRPr="004D645F">
        <w:rPr>
          <w:rStyle w:val="339pt"/>
          <w:rFonts w:eastAsiaTheme="minorHAnsi"/>
          <w:sz w:val="22"/>
          <w:szCs w:val="22"/>
        </w:rPr>
        <w:t>: Альжанова Фарида Газизовна</w:t>
      </w:r>
    </w:p>
    <w:p w:rsidR="00F7677F" w:rsidRPr="004D645F" w:rsidRDefault="00F7677F" w:rsidP="00F7677F">
      <w:pPr>
        <w:rPr>
          <w:sz w:val="22"/>
          <w:szCs w:val="22"/>
        </w:rPr>
      </w:pPr>
      <w:r w:rsidRPr="004D645F">
        <w:rPr>
          <w:rStyle w:val="af4"/>
          <w:rFonts w:eastAsiaTheme="majorEastAsia"/>
          <w:spacing w:val="-10"/>
          <w:sz w:val="22"/>
          <w:szCs w:val="22"/>
          <w:lang w:val="en-US"/>
        </w:rPr>
        <w:t>SCOPUS</w:t>
      </w:r>
      <w:r w:rsidRPr="004D645F">
        <w:rPr>
          <w:rStyle w:val="af4"/>
          <w:rFonts w:eastAsiaTheme="majorEastAsia"/>
          <w:spacing w:val="-10"/>
          <w:sz w:val="22"/>
          <w:szCs w:val="22"/>
        </w:rPr>
        <w:t xml:space="preserve"> </w:t>
      </w:r>
      <w:r w:rsidRPr="004D645F">
        <w:rPr>
          <w:rStyle w:val="af4"/>
          <w:rFonts w:eastAsiaTheme="majorEastAsia"/>
          <w:spacing w:val="-10"/>
          <w:sz w:val="22"/>
          <w:szCs w:val="22"/>
          <w:lang w:val="en-US"/>
        </w:rPr>
        <w:t>Author</w:t>
      </w:r>
      <w:r w:rsidRPr="004D645F">
        <w:rPr>
          <w:rStyle w:val="af4"/>
          <w:rFonts w:eastAsiaTheme="majorEastAsia"/>
          <w:spacing w:val="-10"/>
          <w:sz w:val="22"/>
          <w:szCs w:val="22"/>
        </w:rPr>
        <w:t xml:space="preserve"> </w:t>
      </w:r>
      <w:r w:rsidRPr="004D645F">
        <w:rPr>
          <w:rStyle w:val="af4"/>
          <w:rFonts w:eastAsiaTheme="majorEastAsia"/>
          <w:spacing w:val="-10"/>
          <w:sz w:val="22"/>
          <w:szCs w:val="22"/>
          <w:lang w:val="en-US"/>
        </w:rPr>
        <w:t>ID</w:t>
      </w:r>
      <w:r w:rsidRPr="004D645F">
        <w:rPr>
          <w:rStyle w:val="af4"/>
          <w:rFonts w:eastAsiaTheme="majorEastAsia"/>
          <w:spacing w:val="-10"/>
          <w:sz w:val="22"/>
          <w:szCs w:val="22"/>
        </w:rPr>
        <w:t xml:space="preserve"> </w:t>
      </w:r>
      <w:r w:rsidRPr="004D645F">
        <w:rPr>
          <w:sz w:val="22"/>
          <w:szCs w:val="22"/>
        </w:rPr>
        <w:t xml:space="preserve">57190408223, </w:t>
      </w:r>
      <w:r w:rsidRPr="004D645F">
        <w:rPr>
          <w:b/>
          <w:sz w:val="22"/>
          <w:szCs w:val="22"/>
          <w:shd w:val="clear" w:color="auto" w:fill="FFFFFF"/>
          <w:lang w:val="en-US"/>
        </w:rPr>
        <w:t>h</w:t>
      </w:r>
      <w:r w:rsidRPr="004D645F">
        <w:rPr>
          <w:b/>
          <w:sz w:val="22"/>
          <w:szCs w:val="22"/>
          <w:shd w:val="clear" w:color="auto" w:fill="FFFFFF"/>
        </w:rPr>
        <w:t>-</w:t>
      </w:r>
      <w:r w:rsidRPr="004D645F">
        <w:rPr>
          <w:b/>
          <w:sz w:val="22"/>
          <w:szCs w:val="22"/>
          <w:shd w:val="clear" w:color="auto" w:fill="FFFFFF"/>
          <w:lang w:val="en-US"/>
        </w:rPr>
        <w:t>index</w:t>
      </w:r>
      <w:r w:rsidRPr="004D645F">
        <w:rPr>
          <w:b/>
          <w:sz w:val="22"/>
          <w:szCs w:val="22"/>
        </w:rPr>
        <w:t xml:space="preserve"> 3 (</w:t>
      </w:r>
      <w:r w:rsidRPr="004D645F">
        <w:rPr>
          <w:b/>
          <w:sz w:val="22"/>
          <w:szCs w:val="22"/>
          <w:lang w:val="en-US"/>
        </w:rPr>
        <w:t>https</w:t>
      </w:r>
      <w:r w:rsidRPr="004D645F">
        <w:rPr>
          <w:b/>
          <w:sz w:val="22"/>
          <w:szCs w:val="22"/>
        </w:rPr>
        <w:t>://</w:t>
      </w:r>
      <w:r w:rsidRPr="004D645F">
        <w:rPr>
          <w:b/>
          <w:sz w:val="22"/>
          <w:szCs w:val="22"/>
          <w:lang w:val="en-US"/>
        </w:rPr>
        <w:t>www</w:t>
      </w:r>
      <w:r w:rsidRPr="004D645F">
        <w:rPr>
          <w:b/>
          <w:sz w:val="22"/>
          <w:szCs w:val="22"/>
        </w:rPr>
        <w:t>.</w:t>
      </w:r>
      <w:proofErr w:type="spellStart"/>
      <w:r w:rsidRPr="004D645F">
        <w:rPr>
          <w:b/>
          <w:sz w:val="22"/>
          <w:szCs w:val="22"/>
          <w:lang w:val="en-US"/>
        </w:rPr>
        <w:t>scopus</w:t>
      </w:r>
      <w:proofErr w:type="spellEnd"/>
      <w:r w:rsidRPr="004D645F">
        <w:rPr>
          <w:b/>
          <w:sz w:val="22"/>
          <w:szCs w:val="22"/>
        </w:rPr>
        <w:t>.</w:t>
      </w:r>
      <w:r w:rsidRPr="004D645F">
        <w:rPr>
          <w:b/>
          <w:sz w:val="22"/>
          <w:szCs w:val="22"/>
          <w:lang w:val="en-US"/>
        </w:rPr>
        <w:t>com</w:t>
      </w:r>
      <w:r w:rsidRPr="004D645F">
        <w:rPr>
          <w:b/>
          <w:sz w:val="22"/>
          <w:szCs w:val="22"/>
        </w:rPr>
        <w:t>/</w:t>
      </w:r>
      <w:proofErr w:type="spellStart"/>
      <w:r w:rsidRPr="004D645F">
        <w:rPr>
          <w:b/>
          <w:sz w:val="22"/>
          <w:szCs w:val="22"/>
          <w:lang w:val="en-US"/>
        </w:rPr>
        <w:t>authid</w:t>
      </w:r>
      <w:proofErr w:type="spellEnd"/>
      <w:r w:rsidRPr="004D645F">
        <w:rPr>
          <w:b/>
          <w:sz w:val="22"/>
          <w:szCs w:val="22"/>
        </w:rPr>
        <w:t>/</w:t>
      </w:r>
      <w:r w:rsidRPr="004D645F">
        <w:rPr>
          <w:b/>
          <w:sz w:val="22"/>
          <w:szCs w:val="22"/>
          <w:lang w:val="en-US"/>
        </w:rPr>
        <w:t>detail</w:t>
      </w:r>
      <w:r w:rsidRPr="004D645F">
        <w:rPr>
          <w:b/>
          <w:sz w:val="22"/>
          <w:szCs w:val="22"/>
        </w:rPr>
        <w:t>.</w:t>
      </w:r>
      <w:proofErr w:type="spellStart"/>
      <w:r w:rsidRPr="004D645F">
        <w:rPr>
          <w:b/>
          <w:sz w:val="22"/>
          <w:szCs w:val="22"/>
          <w:lang w:val="en-US"/>
        </w:rPr>
        <w:t>uri</w:t>
      </w:r>
      <w:proofErr w:type="spellEnd"/>
      <w:r w:rsidRPr="004D645F">
        <w:rPr>
          <w:b/>
          <w:sz w:val="22"/>
          <w:szCs w:val="22"/>
        </w:rPr>
        <w:t>?</w:t>
      </w:r>
      <w:proofErr w:type="spellStart"/>
      <w:r w:rsidRPr="004D645F">
        <w:rPr>
          <w:b/>
          <w:sz w:val="22"/>
          <w:szCs w:val="22"/>
          <w:lang w:val="en-US"/>
        </w:rPr>
        <w:t>authorId</w:t>
      </w:r>
      <w:proofErr w:type="spellEnd"/>
      <w:r w:rsidRPr="004D645F">
        <w:rPr>
          <w:b/>
          <w:sz w:val="22"/>
          <w:szCs w:val="22"/>
        </w:rPr>
        <w:t>=57190408223)</w:t>
      </w:r>
    </w:p>
    <w:p w:rsidR="00F7677F" w:rsidRPr="004D645F" w:rsidRDefault="00F7677F" w:rsidP="00F7677F">
      <w:pPr>
        <w:rPr>
          <w:spacing w:val="-10"/>
          <w:sz w:val="22"/>
          <w:szCs w:val="22"/>
          <w:lang w:val="en-US"/>
        </w:rPr>
      </w:pPr>
      <w:r w:rsidRPr="004D645F">
        <w:rPr>
          <w:b/>
          <w:bCs/>
          <w:spacing w:val="-10"/>
          <w:sz w:val="22"/>
          <w:szCs w:val="22"/>
          <w:lang w:val="en-US"/>
        </w:rPr>
        <w:t>WOS</w:t>
      </w:r>
      <w:r w:rsidRPr="004D645F">
        <w:rPr>
          <w:spacing w:val="-10"/>
          <w:sz w:val="22"/>
          <w:szCs w:val="22"/>
          <w:lang w:val="en-US"/>
        </w:rPr>
        <w:t xml:space="preserve"> Researcher ID </w:t>
      </w:r>
      <w:r w:rsidRPr="004D645F">
        <w:rPr>
          <w:spacing w:val="-10"/>
          <w:sz w:val="22"/>
          <w:szCs w:val="22"/>
          <w:bdr w:val="none" w:sz="0" w:space="0" w:color="auto" w:frame="1"/>
          <w:shd w:val="clear" w:color="auto" w:fill="FFFFFF"/>
          <w:lang w:val="en-US"/>
        </w:rPr>
        <w:t>X-7146-2019</w:t>
      </w:r>
      <w:r w:rsidRPr="004D645F">
        <w:rPr>
          <w:spacing w:val="-10"/>
          <w:sz w:val="22"/>
          <w:szCs w:val="22"/>
          <w:lang w:val="en-US"/>
        </w:rPr>
        <w:t xml:space="preserve">, </w:t>
      </w:r>
      <w:r w:rsidRPr="004D645F">
        <w:rPr>
          <w:b/>
          <w:spacing w:val="-10"/>
          <w:sz w:val="22"/>
          <w:szCs w:val="22"/>
          <w:shd w:val="clear" w:color="auto" w:fill="FFFFFF"/>
          <w:lang w:val="en-US"/>
        </w:rPr>
        <w:t>h-index</w:t>
      </w:r>
      <w:r w:rsidRPr="004D645F">
        <w:rPr>
          <w:b/>
          <w:spacing w:val="-10"/>
          <w:sz w:val="22"/>
          <w:szCs w:val="22"/>
          <w:lang w:val="en-US"/>
        </w:rPr>
        <w:t xml:space="preserve"> 2</w:t>
      </w:r>
      <w:r w:rsidRPr="004D645F">
        <w:rPr>
          <w:spacing w:val="-10"/>
          <w:sz w:val="22"/>
          <w:szCs w:val="22"/>
          <w:lang w:val="en-US"/>
        </w:rPr>
        <w:t xml:space="preserve"> </w:t>
      </w:r>
      <w:r w:rsidRPr="004D645F">
        <w:rPr>
          <w:sz w:val="22"/>
          <w:szCs w:val="22"/>
          <w:lang w:val="en-US"/>
        </w:rPr>
        <w:t>(</w:t>
      </w:r>
      <w:r w:rsidRPr="004D645F">
        <w:rPr>
          <w:spacing w:val="-10"/>
          <w:sz w:val="22"/>
          <w:szCs w:val="22"/>
          <w:lang w:val="en-US"/>
        </w:rPr>
        <w:t>https://www.webofscience.com/wos/author/record/1862190</w:t>
      </w:r>
      <w:r w:rsidRPr="004D645F">
        <w:rPr>
          <w:sz w:val="22"/>
          <w:szCs w:val="22"/>
          <w:lang w:val="en-US"/>
        </w:rPr>
        <w:t>)</w:t>
      </w:r>
    </w:p>
    <w:p w:rsidR="00F7677F" w:rsidRPr="004D645F" w:rsidRDefault="00F7677F" w:rsidP="00F7677F">
      <w:pPr>
        <w:rPr>
          <w:rStyle w:val="af1"/>
          <w:b/>
          <w:bCs/>
          <w:sz w:val="22"/>
          <w:szCs w:val="22"/>
          <w:lang w:val="en-US"/>
        </w:rPr>
      </w:pPr>
      <w:r w:rsidRPr="004D645F">
        <w:rPr>
          <w:b/>
          <w:sz w:val="22"/>
          <w:szCs w:val="22"/>
          <w:shd w:val="clear" w:color="auto" w:fill="FFFFFF"/>
          <w:lang w:val="en-US"/>
        </w:rPr>
        <w:t>ORCID</w:t>
      </w:r>
      <w:r w:rsidRPr="004D645F">
        <w:rPr>
          <w:sz w:val="22"/>
          <w:szCs w:val="22"/>
          <w:shd w:val="clear" w:color="auto" w:fill="FFFFFF"/>
          <w:lang w:val="en-US"/>
        </w:rPr>
        <w:t xml:space="preserve"> https://orcid.org/</w:t>
      </w:r>
      <w:r w:rsidRPr="004D645F">
        <w:rPr>
          <w:b/>
          <w:bCs/>
          <w:sz w:val="22"/>
          <w:szCs w:val="22"/>
          <w:shd w:val="clear" w:color="auto" w:fill="FFFFFF"/>
          <w:lang w:val="en-US"/>
        </w:rPr>
        <w:t>0000-0002-7451-7470</w:t>
      </w:r>
    </w:p>
    <w:tbl>
      <w:tblPr>
        <w:tblStyle w:val="af0"/>
        <w:tblW w:w="15031" w:type="dxa"/>
        <w:tblInd w:w="-10" w:type="dxa"/>
        <w:tblLayout w:type="fixed"/>
        <w:tblLook w:val="04A0" w:firstRow="1" w:lastRow="0" w:firstColumn="1" w:lastColumn="0" w:noHBand="0" w:noVBand="1"/>
      </w:tblPr>
      <w:tblGrid>
        <w:gridCol w:w="708"/>
        <w:gridCol w:w="1991"/>
        <w:gridCol w:w="987"/>
        <w:gridCol w:w="2694"/>
        <w:gridCol w:w="1702"/>
        <w:gridCol w:w="995"/>
        <w:gridCol w:w="2551"/>
        <w:gridCol w:w="1985"/>
        <w:gridCol w:w="1418"/>
      </w:tblGrid>
      <w:tr w:rsidR="00F7677F" w:rsidRPr="004D645F" w:rsidTr="00F61C66">
        <w:trPr>
          <w:tblHeader/>
        </w:trPr>
        <w:tc>
          <w:tcPr>
            <w:tcW w:w="708" w:type="dxa"/>
            <w:shd w:val="clear" w:color="auto" w:fill="E7E6E6" w:themeFill="background2"/>
          </w:tcPr>
          <w:bookmarkEnd w:id="0"/>
          <w:p w:rsidR="00F7677F" w:rsidRPr="004D645F" w:rsidRDefault="00F7677F" w:rsidP="00F61C66">
            <w:pPr>
              <w:pStyle w:val="af2"/>
              <w:spacing w:after="0"/>
              <w:ind w:left="0"/>
              <w:jc w:val="both"/>
              <w:rPr>
                <w:rFonts w:ascii="Times New Roman" w:hAnsi="Times New Roman" w:cs="Times New Roman"/>
                <w:lang w:val="kk-KZ"/>
              </w:rPr>
            </w:pPr>
            <w:r w:rsidRPr="004D645F">
              <w:rPr>
                <w:rFonts w:ascii="Times New Roman" w:hAnsi="Times New Roman" w:cs="Times New Roman"/>
                <w:lang w:val="kk-KZ"/>
              </w:rPr>
              <w:t>№ п/п</w:t>
            </w:r>
          </w:p>
        </w:tc>
        <w:tc>
          <w:tcPr>
            <w:tcW w:w="1991" w:type="dxa"/>
            <w:shd w:val="clear" w:color="auto" w:fill="E7E6E6" w:themeFill="background2"/>
          </w:tcPr>
          <w:p w:rsidR="00F7677F" w:rsidRPr="004D645F" w:rsidRDefault="00F7677F" w:rsidP="00F61C66">
            <w:pPr>
              <w:rPr>
                <w:rFonts w:cs="Times New Roman"/>
                <w:sz w:val="22"/>
                <w:szCs w:val="22"/>
                <w:lang w:val="kk-KZ"/>
              </w:rPr>
            </w:pPr>
            <w:r w:rsidRPr="004D645F">
              <w:rPr>
                <w:rFonts w:cs="Times New Roman"/>
                <w:sz w:val="22"/>
                <w:szCs w:val="22"/>
                <w:lang w:val="kk-KZ"/>
              </w:rPr>
              <w:t>Название публикации</w:t>
            </w:r>
          </w:p>
        </w:tc>
        <w:tc>
          <w:tcPr>
            <w:tcW w:w="987" w:type="dxa"/>
            <w:shd w:val="clear" w:color="auto" w:fill="E7E6E6" w:themeFill="background2"/>
          </w:tcPr>
          <w:p w:rsidR="00F7677F" w:rsidRPr="004D645F" w:rsidRDefault="00F7677F" w:rsidP="00F61C66">
            <w:pPr>
              <w:rPr>
                <w:rFonts w:cs="Times New Roman"/>
                <w:sz w:val="22"/>
                <w:szCs w:val="22"/>
                <w:lang w:val="kk-KZ"/>
              </w:rPr>
            </w:pPr>
            <w:r w:rsidRPr="004D645F">
              <w:rPr>
                <w:rFonts w:cs="Times New Roman"/>
                <w:sz w:val="22"/>
                <w:szCs w:val="22"/>
                <w:lang w:val="kk-KZ"/>
              </w:rPr>
              <w:t>Тип публикации (статья, обзор и т.д.)</w:t>
            </w:r>
          </w:p>
        </w:tc>
        <w:tc>
          <w:tcPr>
            <w:tcW w:w="2694" w:type="dxa"/>
            <w:shd w:val="clear" w:color="auto" w:fill="E7E6E6" w:themeFill="background2"/>
          </w:tcPr>
          <w:p w:rsidR="00F7677F" w:rsidRPr="004D645F" w:rsidRDefault="00F7677F" w:rsidP="00F61C66">
            <w:pPr>
              <w:rPr>
                <w:rFonts w:cs="Times New Roman"/>
                <w:sz w:val="22"/>
                <w:szCs w:val="22"/>
                <w:lang w:val="kk-KZ"/>
              </w:rPr>
            </w:pPr>
            <w:r w:rsidRPr="004D645F">
              <w:rPr>
                <w:rFonts w:cs="Times New Roman"/>
                <w:sz w:val="22"/>
                <w:szCs w:val="22"/>
                <w:lang w:val="kk-KZ"/>
              </w:rPr>
              <w:t>Наименование журнала, год публикации (согласно базам данных), DOI</w:t>
            </w:r>
          </w:p>
        </w:tc>
        <w:tc>
          <w:tcPr>
            <w:tcW w:w="1702" w:type="dxa"/>
            <w:shd w:val="clear" w:color="auto" w:fill="E7E6E6" w:themeFill="background2"/>
          </w:tcPr>
          <w:p w:rsidR="00F7677F" w:rsidRPr="004D645F" w:rsidRDefault="00F7677F" w:rsidP="00F61C66">
            <w:pPr>
              <w:rPr>
                <w:rFonts w:cs="Times New Roman"/>
                <w:sz w:val="22"/>
                <w:szCs w:val="22"/>
              </w:rPr>
            </w:pPr>
            <w:r w:rsidRPr="004D645F">
              <w:rPr>
                <w:rFonts w:cs="Times New Roman"/>
                <w:sz w:val="22"/>
                <w:szCs w:val="22"/>
                <w:lang w:val="kk-KZ" w:eastAsia="kk-KZ"/>
              </w:rPr>
              <w:t xml:space="preserve">Импакт </w:t>
            </w:r>
            <w:r w:rsidRPr="004D645F">
              <w:rPr>
                <w:rFonts w:cs="Times New Roman"/>
                <w:sz w:val="22"/>
                <w:szCs w:val="22"/>
              </w:rPr>
              <w:t>-фактор журнал</w:t>
            </w:r>
            <w:r w:rsidRPr="004D645F">
              <w:rPr>
                <w:rFonts w:cs="Times New Roman"/>
                <w:sz w:val="22"/>
                <w:szCs w:val="22"/>
                <w:lang w:val="en-US"/>
              </w:rPr>
              <w:t>a</w:t>
            </w:r>
            <w:r w:rsidRPr="004D645F">
              <w:rPr>
                <w:rFonts w:cs="Times New Roman"/>
                <w:sz w:val="22"/>
                <w:szCs w:val="22"/>
              </w:rPr>
              <w:t>, квартиль и область науки</w:t>
            </w:r>
            <w:r w:rsidRPr="004D645F">
              <w:rPr>
                <w:rFonts w:cs="Times New Roman"/>
                <w:sz w:val="22"/>
                <w:szCs w:val="22"/>
                <w:lang w:val="kk-KZ"/>
              </w:rPr>
              <w:t>*</w:t>
            </w:r>
            <w:r w:rsidRPr="004D645F">
              <w:rPr>
                <w:rFonts w:cs="Times New Roman"/>
                <w:sz w:val="22"/>
                <w:szCs w:val="22"/>
              </w:rPr>
              <w:t xml:space="preserve"> по данным </w:t>
            </w:r>
            <w:r w:rsidRPr="004D645F">
              <w:rPr>
                <w:rFonts w:cs="Times New Roman"/>
                <w:sz w:val="22"/>
                <w:szCs w:val="22"/>
                <w:lang w:val="en-US"/>
              </w:rPr>
              <w:t>Journal</w:t>
            </w:r>
            <w:r w:rsidRPr="004D645F">
              <w:rPr>
                <w:rFonts w:cs="Times New Roman"/>
                <w:sz w:val="22"/>
                <w:szCs w:val="22"/>
              </w:rPr>
              <w:t xml:space="preserve"> </w:t>
            </w:r>
            <w:r w:rsidRPr="004D645F">
              <w:rPr>
                <w:rFonts w:cs="Times New Roman"/>
                <w:sz w:val="22"/>
                <w:szCs w:val="22"/>
                <w:lang w:val="en-US"/>
              </w:rPr>
              <w:t>Citation</w:t>
            </w:r>
            <w:r w:rsidRPr="004D645F">
              <w:rPr>
                <w:rFonts w:cs="Times New Roman"/>
                <w:sz w:val="22"/>
                <w:szCs w:val="22"/>
              </w:rPr>
              <w:t xml:space="preserve"> </w:t>
            </w:r>
            <w:r w:rsidRPr="004D645F">
              <w:rPr>
                <w:rFonts w:cs="Times New Roman"/>
                <w:sz w:val="22"/>
                <w:szCs w:val="22"/>
                <w:lang w:val="en-US"/>
              </w:rPr>
              <w:t>Reports</w:t>
            </w:r>
            <w:r w:rsidRPr="004D645F">
              <w:rPr>
                <w:rFonts w:cs="Times New Roman"/>
                <w:sz w:val="22"/>
                <w:szCs w:val="22"/>
              </w:rPr>
              <w:t xml:space="preserve"> за год публикации</w:t>
            </w:r>
          </w:p>
        </w:tc>
        <w:tc>
          <w:tcPr>
            <w:tcW w:w="995" w:type="dxa"/>
            <w:shd w:val="clear" w:color="auto" w:fill="E7E6E6" w:themeFill="background2"/>
          </w:tcPr>
          <w:p w:rsidR="00F7677F" w:rsidRPr="004D645F" w:rsidRDefault="00F7677F" w:rsidP="00F61C66">
            <w:pPr>
              <w:rPr>
                <w:rFonts w:cs="Times New Roman"/>
                <w:b/>
                <w:sz w:val="22"/>
                <w:szCs w:val="22"/>
                <w:lang w:val="kk-KZ"/>
              </w:rPr>
            </w:pPr>
            <w:r w:rsidRPr="004D645F">
              <w:rPr>
                <w:rFonts w:cs="Times New Roman"/>
                <w:sz w:val="22"/>
                <w:szCs w:val="22"/>
              </w:rPr>
              <w:t>Индекс</w:t>
            </w:r>
            <w:r w:rsidRPr="004D645F">
              <w:rPr>
                <w:rFonts w:cs="Times New Roman"/>
                <w:sz w:val="22"/>
                <w:szCs w:val="22"/>
                <w:lang w:val="en-US"/>
              </w:rPr>
              <w:t xml:space="preserve"> </w:t>
            </w:r>
            <w:r w:rsidRPr="004D645F">
              <w:rPr>
                <w:rFonts w:cs="Times New Roman"/>
                <w:sz w:val="22"/>
                <w:szCs w:val="22"/>
              </w:rPr>
              <w:t>в</w:t>
            </w:r>
            <w:r w:rsidRPr="004D645F">
              <w:rPr>
                <w:rFonts w:cs="Times New Roman"/>
                <w:sz w:val="22"/>
                <w:szCs w:val="22"/>
                <w:lang w:val="en-US"/>
              </w:rPr>
              <w:t xml:space="preserve"> </w:t>
            </w:r>
            <w:r w:rsidRPr="004D645F">
              <w:rPr>
                <w:rFonts w:cs="Times New Roman"/>
                <w:sz w:val="22"/>
                <w:szCs w:val="22"/>
              </w:rPr>
              <w:t>базе</w:t>
            </w:r>
            <w:r w:rsidRPr="004D645F">
              <w:rPr>
                <w:rFonts w:cs="Times New Roman"/>
                <w:sz w:val="22"/>
                <w:szCs w:val="22"/>
                <w:lang w:val="en-US"/>
              </w:rPr>
              <w:t xml:space="preserve"> </w:t>
            </w:r>
            <w:r w:rsidRPr="004D645F">
              <w:rPr>
                <w:rFonts w:cs="Times New Roman"/>
                <w:sz w:val="22"/>
                <w:szCs w:val="22"/>
              </w:rPr>
              <w:t>данных</w:t>
            </w:r>
            <w:r w:rsidRPr="004D645F">
              <w:rPr>
                <w:rFonts w:cs="Times New Roman"/>
                <w:sz w:val="22"/>
                <w:szCs w:val="22"/>
                <w:lang w:val="en-US"/>
              </w:rPr>
              <w:t xml:space="preserve"> Web of Science Core Collection </w:t>
            </w:r>
          </w:p>
        </w:tc>
        <w:tc>
          <w:tcPr>
            <w:tcW w:w="2551" w:type="dxa"/>
            <w:shd w:val="clear" w:color="auto" w:fill="E7E6E6" w:themeFill="background2"/>
          </w:tcPr>
          <w:p w:rsidR="00F7677F" w:rsidRPr="004D645F" w:rsidRDefault="00F7677F" w:rsidP="00F61C66">
            <w:pPr>
              <w:rPr>
                <w:rFonts w:cs="Times New Roman"/>
                <w:sz w:val="22"/>
                <w:szCs w:val="22"/>
              </w:rPr>
            </w:pPr>
            <w:proofErr w:type="spellStart"/>
            <w:r w:rsidRPr="004D645F">
              <w:rPr>
                <w:rFonts w:cs="Times New Roman"/>
                <w:sz w:val="22"/>
                <w:szCs w:val="22"/>
                <w:lang w:val="en-US"/>
              </w:rPr>
              <w:t>CiteScore</w:t>
            </w:r>
            <w:proofErr w:type="spellEnd"/>
            <w:r w:rsidRPr="004D645F">
              <w:rPr>
                <w:rFonts w:cs="Times New Roman"/>
                <w:sz w:val="22"/>
                <w:szCs w:val="22"/>
              </w:rPr>
              <w:t xml:space="preserve"> журнала, </w:t>
            </w:r>
            <w:proofErr w:type="spellStart"/>
            <w:r w:rsidRPr="004D645F">
              <w:rPr>
                <w:rFonts w:cs="Times New Roman"/>
                <w:sz w:val="22"/>
                <w:szCs w:val="22"/>
              </w:rPr>
              <w:t>процентиль</w:t>
            </w:r>
            <w:proofErr w:type="spellEnd"/>
            <w:r w:rsidRPr="004D645F">
              <w:rPr>
                <w:rFonts w:cs="Times New Roman"/>
                <w:sz w:val="22"/>
                <w:szCs w:val="22"/>
              </w:rPr>
              <w:t xml:space="preserve"> и область науки*</w:t>
            </w:r>
          </w:p>
          <w:p w:rsidR="00F7677F" w:rsidRPr="004D645F" w:rsidRDefault="00F7677F" w:rsidP="00F61C66">
            <w:pPr>
              <w:rPr>
                <w:rFonts w:cs="Times New Roman"/>
                <w:sz w:val="22"/>
                <w:szCs w:val="22"/>
              </w:rPr>
            </w:pPr>
            <w:r w:rsidRPr="004D645F">
              <w:rPr>
                <w:rFonts w:cs="Times New Roman"/>
                <w:sz w:val="22"/>
                <w:szCs w:val="22"/>
              </w:rPr>
              <w:t xml:space="preserve"> </w:t>
            </w:r>
            <w:proofErr w:type="gramStart"/>
            <w:r w:rsidRPr="004D645F">
              <w:rPr>
                <w:rFonts w:cs="Times New Roman"/>
                <w:sz w:val="22"/>
                <w:szCs w:val="22"/>
              </w:rPr>
              <w:t>по</w:t>
            </w:r>
            <w:proofErr w:type="gramEnd"/>
            <w:r w:rsidRPr="004D645F">
              <w:rPr>
                <w:rFonts w:cs="Times New Roman"/>
                <w:sz w:val="22"/>
                <w:szCs w:val="22"/>
              </w:rPr>
              <w:t xml:space="preserve"> данным </w:t>
            </w:r>
            <w:r w:rsidRPr="004D645F">
              <w:rPr>
                <w:rFonts w:cs="Times New Roman"/>
                <w:sz w:val="22"/>
                <w:szCs w:val="22"/>
                <w:lang w:val="en-US"/>
              </w:rPr>
              <w:t>Scopus</w:t>
            </w:r>
            <w:r w:rsidRPr="004D645F">
              <w:rPr>
                <w:rFonts w:cs="Times New Roman"/>
                <w:sz w:val="22"/>
                <w:szCs w:val="22"/>
              </w:rPr>
              <w:t xml:space="preserve">  за год</w:t>
            </w:r>
          </w:p>
          <w:p w:rsidR="00F7677F" w:rsidRPr="004D645F" w:rsidRDefault="00F7677F" w:rsidP="00F61C66">
            <w:pPr>
              <w:rPr>
                <w:rFonts w:cs="Times New Roman"/>
                <w:b/>
                <w:sz w:val="22"/>
                <w:szCs w:val="22"/>
                <w:lang w:val="kk-KZ"/>
              </w:rPr>
            </w:pPr>
            <w:proofErr w:type="gramStart"/>
            <w:r w:rsidRPr="004D645F">
              <w:rPr>
                <w:rFonts w:cs="Times New Roman"/>
                <w:sz w:val="22"/>
                <w:szCs w:val="22"/>
              </w:rPr>
              <w:t>публикации</w:t>
            </w:r>
            <w:proofErr w:type="gramEnd"/>
          </w:p>
        </w:tc>
        <w:tc>
          <w:tcPr>
            <w:tcW w:w="1985" w:type="dxa"/>
            <w:shd w:val="clear" w:color="auto" w:fill="E7E6E6" w:themeFill="background2"/>
          </w:tcPr>
          <w:p w:rsidR="00F7677F" w:rsidRPr="004D645F" w:rsidRDefault="00F7677F" w:rsidP="00F61C66">
            <w:pPr>
              <w:rPr>
                <w:rFonts w:cs="Times New Roman"/>
                <w:sz w:val="22"/>
                <w:szCs w:val="22"/>
                <w:lang w:val="kk-KZ"/>
              </w:rPr>
            </w:pPr>
            <w:r w:rsidRPr="004D645F">
              <w:rPr>
                <w:rFonts w:cs="Times New Roman"/>
                <w:sz w:val="22"/>
                <w:szCs w:val="22"/>
                <w:lang w:val="kk-KZ"/>
              </w:rPr>
              <w:t>ФИО</w:t>
            </w:r>
          </w:p>
          <w:p w:rsidR="00F7677F" w:rsidRPr="004D645F" w:rsidRDefault="00F7677F" w:rsidP="00F61C66">
            <w:pPr>
              <w:rPr>
                <w:rFonts w:cs="Times New Roman"/>
                <w:sz w:val="22"/>
                <w:szCs w:val="22"/>
                <w:lang w:val="kk-KZ"/>
              </w:rPr>
            </w:pPr>
            <w:r w:rsidRPr="004D645F">
              <w:rPr>
                <w:rFonts w:cs="Times New Roman"/>
                <w:sz w:val="22"/>
                <w:szCs w:val="22"/>
                <w:lang w:val="kk-KZ"/>
              </w:rPr>
              <w:t>авторов</w:t>
            </w:r>
          </w:p>
          <w:p w:rsidR="00F7677F" w:rsidRPr="004D645F" w:rsidRDefault="00F7677F" w:rsidP="00F61C66">
            <w:pPr>
              <w:rPr>
                <w:rFonts w:cs="Times New Roman"/>
                <w:sz w:val="22"/>
                <w:szCs w:val="22"/>
                <w:lang w:val="kk-KZ"/>
              </w:rPr>
            </w:pPr>
            <w:r w:rsidRPr="004D645F">
              <w:rPr>
                <w:rFonts w:cs="Times New Roman"/>
                <w:sz w:val="22"/>
                <w:szCs w:val="22"/>
                <w:lang w:val="kk-KZ"/>
              </w:rPr>
              <w:t>(подчеркнуть* ФИО</w:t>
            </w:r>
          </w:p>
          <w:p w:rsidR="00F7677F" w:rsidRPr="004D645F" w:rsidRDefault="00F7677F" w:rsidP="00F61C66">
            <w:pPr>
              <w:rPr>
                <w:rFonts w:cs="Times New Roman"/>
                <w:b/>
                <w:sz w:val="22"/>
                <w:szCs w:val="22"/>
                <w:lang w:val="kk-KZ"/>
              </w:rPr>
            </w:pPr>
            <w:r w:rsidRPr="004D645F">
              <w:rPr>
                <w:rFonts w:cs="Times New Roman"/>
                <w:sz w:val="22"/>
                <w:szCs w:val="22"/>
                <w:lang w:val="kk-KZ"/>
              </w:rPr>
              <w:t>претендента)</w:t>
            </w:r>
          </w:p>
        </w:tc>
        <w:tc>
          <w:tcPr>
            <w:tcW w:w="1418" w:type="dxa"/>
            <w:shd w:val="clear" w:color="auto" w:fill="E7E6E6" w:themeFill="background2"/>
          </w:tcPr>
          <w:p w:rsidR="00F7677F" w:rsidRPr="004D645F" w:rsidRDefault="00F7677F" w:rsidP="00F61C66">
            <w:pPr>
              <w:rPr>
                <w:rFonts w:cs="Times New Roman"/>
                <w:sz w:val="22"/>
                <w:szCs w:val="22"/>
                <w:lang w:val="kk-KZ"/>
              </w:rPr>
            </w:pPr>
            <w:r w:rsidRPr="004D645F">
              <w:rPr>
                <w:rFonts w:cs="Times New Roman"/>
                <w:sz w:val="22"/>
                <w:szCs w:val="22"/>
                <w:lang w:val="kk-KZ"/>
              </w:rPr>
              <w:t>Роль</w:t>
            </w:r>
          </w:p>
          <w:p w:rsidR="00F7677F" w:rsidRPr="004D645F" w:rsidRDefault="00F7677F" w:rsidP="00F61C66">
            <w:pPr>
              <w:rPr>
                <w:rFonts w:cs="Times New Roman"/>
                <w:sz w:val="22"/>
                <w:szCs w:val="22"/>
                <w:lang w:val="kk-KZ"/>
              </w:rPr>
            </w:pPr>
            <w:r w:rsidRPr="004D645F">
              <w:rPr>
                <w:rFonts w:cs="Times New Roman"/>
                <w:sz w:val="22"/>
                <w:szCs w:val="22"/>
                <w:lang w:val="kk-KZ"/>
              </w:rPr>
              <w:t>претендента</w:t>
            </w:r>
          </w:p>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p w:rsidR="00F7677F" w:rsidRPr="004D645F" w:rsidRDefault="00F7677F" w:rsidP="00F61C66">
            <w:pPr>
              <w:rPr>
                <w:rFonts w:cs="Times New Roman"/>
                <w:sz w:val="22"/>
                <w:szCs w:val="22"/>
                <w:lang w:val="kk-KZ"/>
              </w:rPr>
            </w:pPr>
            <w:r w:rsidRPr="004D645F">
              <w:rPr>
                <w:rFonts w:cs="Times New Roman"/>
                <w:sz w:val="22"/>
                <w:szCs w:val="22"/>
                <w:lang w:val="kk-KZ"/>
              </w:rPr>
              <w:t>первый</w:t>
            </w:r>
          </w:p>
          <w:p w:rsidR="00F7677F" w:rsidRPr="004D645F" w:rsidRDefault="00F7677F" w:rsidP="00F61C66">
            <w:pPr>
              <w:rPr>
                <w:rFonts w:cs="Times New Roman"/>
                <w:sz w:val="22"/>
                <w:szCs w:val="22"/>
                <w:lang w:val="kk-KZ"/>
              </w:rPr>
            </w:pPr>
            <w:r w:rsidRPr="004D645F">
              <w:rPr>
                <w:rFonts w:cs="Times New Roman"/>
                <w:sz w:val="22"/>
                <w:szCs w:val="22"/>
                <w:lang w:val="kk-KZ"/>
              </w:rPr>
              <w:t>автор</w:t>
            </w:r>
          </w:p>
          <w:p w:rsidR="00F7677F" w:rsidRPr="004D645F" w:rsidRDefault="00F7677F" w:rsidP="00F61C66">
            <w:pPr>
              <w:rPr>
                <w:rFonts w:cs="Times New Roman"/>
                <w:b/>
                <w:sz w:val="22"/>
                <w:szCs w:val="22"/>
                <w:lang w:val="kk-KZ"/>
              </w:rPr>
            </w:pPr>
            <w:r w:rsidRPr="004D645F">
              <w:rPr>
                <w:rFonts w:cs="Times New Roman"/>
                <w:sz w:val="22"/>
                <w:szCs w:val="22"/>
                <w:lang w:val="kk-KZ"/>
              </w:rPr>
              <w:t>или автор для корреспонденции)</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Pr>
          <w:p w:rsidR="00F7677F" w:rsidRPr="004D645F" w:rsidRDefault="00F7677F" w:rsidP="00F61C66">
            <w:pPr>
              <w:rPr>
                <w:rFonts w:cs="Times New Roman"/>
                <w:sz w:val="22"/>
                <w:szCs w:val="22"/>
                <w:lang w:val="kk-KZ"/>
              </w:rPr>
            </w:pPr>
            <w:r w:rsidRPr="004D645F">
              <w:rPr>
                <w:rFonts w:cs="Times New Roman"/>
                <w:sz w:val="22"/>
                <w:szCs w:val="22"/>
                <w:lang w:val="en-US"/>
              </w:rPr>
              <w:t>Migration Processes in Kazakhstan in the Context of the Formation of the Silk Road Economic Belt.</w:t>
            </w:r>
          </w:p>
        </w:tc>
        <w:tc>
          <w:tcPr>
            <w:tcW w:w="987" w:type="dxa"/>
          </w:tcPr>
          <w:p w:rsidR="00F7677F" w:rsidRPr="004D645F" w:rsidRDefault="00F7677F" w:rsidP="00F61C66">
            <w:pPr>
              <w:rPr>
                <w:rFonts w:cs="Times New Roman"/>
                <w:sz w:val="22"/>
                <w:szCs w:val="22"/>
                <w:lang w:val="kk-KZ"/>
              </w:rPr>
            </w:pPr>
            <w:r w:rsidRPr="004D645F">
              <w:rPr>
                <w:rFonts w:cs="Times New Roman"/>
                <w:sz w:val="22"/>
                <w:szCs w:val="22"/>
                <w:lang w:val="kk-KZ"/>
              </w:rPr>
              <w:t>статья</w:t>
            </w:r>
          </w:p>
        </w:tc>
        <w:tc>
          <w:tcPr>
            <w:tcW w:w="2694" w:type="dxa"/>
          </w:tcPr>
          <w:p w:rsidR="00F7677F" w:rsidRPr="004D645F" w:rsidRDefault="00F7677F" w:rsidP="00F61C66">
            <w:pPr>
              <w:pStyle w:val="2"/>
              <w:jc w:val="left"/>
              <w:outlineLvl w:val="1"/>
              <w:rPr>
                <w:rFonts w:cs="Times New Roman"/>
                <w:b w:val="0"/>
                <w:bCs/>
                <w:sz w:val="22"/>
                <w:szCs w:val="22"/>
                <w:lang w:val="en-US"/>
              </w:rPr>
            </w:pPr>
            <w:r w:rsidRPr="004D645F">
              <w:rPr>
                <w:rFonts w:cs="Times New Roman"/>
                <w:b w:val="0"/>
                <w:iCs/>
                <w:sz w:val="22"/>
                <w:szCs w:val="22"/>
                <w:lang w:val="en-US"/>
              </w:rPr>
              <w:t>Journal of Population and Social Studies</w:t>
            </w:r>
            <w:r w:rsidRPr="004D645F">
              <w:rPr>
                <w:rFonts w:cs="Times New Roman"/>
                <w:b w:val="0"/>
                <w:sz w:val="22"/>
                <w:szCs w:val="22"/>
                <w:lang w:val="en-US"/>
              </w:rPr>
              <w:t xml:space="preserve">, Volume 28 Number 2, April 2020: 156 -174 DOI: 10.25133/JPSSv28n2.011 </w:t>
            </w:r>
          </w:p>
        </w:tc>
        <w:tc>
          <w:tcPr>
            <w:tcW w:w="1702" w:type="dxa"/>
          </w:tcPr>
          <w:p w:rsidR="00F7677F" w:rsidRPr="004D645F" w:rsidRDefault="00F7677F" w:rsidP="00F61C66">
            <w:pPr>
              <w:rPr>
                <w:rFonts w:cs="Times New Roman"/>
                <w:sz w:val="22"/>
                <w:szCs w:val="22"/>
                <w:lang w:val="en-US" w:eastAsia="kk-KZ"/>
              </w:rPr>
            </w:pPr>
          </w:p>
        </w:tc>
        <w:tc>
          <w:tcPr>
            <w:tcW w:w="995" w:type="dxa"/>
          </w:tcPr>
          <w:p w:rsidR="00F7677F" w:rsidRPr="004D645F" w:rsidRDefault="00F7677F" w:rsidP="00F61C66">
            <w:pPr>
              <w:rPr>
                <w:rFonts w:cs="Times New Roman"/>
                <w:sz w:val="22"/>
                <w:szCs w:val="22"/>
                <w:lang w:val="kk-KZ"/>
              </w:rPr>
            </w:pPr>
          </w:p>
        </w:tc>
        <w:tc>
          <w:tcPr>
            <w:tcW w:w="2551" w:type="dxa"/>
          </w:tcPr>
          <w:p w:rsidR="00F7677F" w:rsidRPr="004D645F" w:rsidRDefault="00F7677F" w:rsidP="00F61C66">
            <w:pPr>
              <w:rPr>
                <w:rFonts w:cs="Times New Roman"/>
                <w:sz w:val="22"/>
                <w:szCs w:val="22"/>
                <w:lang w:val="kk-KZ"/>
              </w:rPr>
            </w:pPr>
            <w:r w:rsidRPr="004D645F">
              <w:rPr>
                <w:rFonts w:cs="Times New Roman"/>
                <w:sz w:val="22"/>
                <w:szCs w:val="22"/>
                <w:lang w:val="kk-KZ"/>
              </w:rPr>
              <w:t>CiteScore 2022 г. 1.</w:t>
            </w:r>
            <w:r w:rsidRPr="004D645F">
              <w:rPr>
                <w:rFonts w:cs="Times New Roman"/>
                <w:sz w:val="22"/>
                <w:szCs w:val="22"/>
                <w:lang w:val="en-US"/>
              </w:rPr>
              <w:t>1</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 xml:space="preserve">Social Sciences, Anthropology </w:t>
            </w:r>
            <w:proofErr w:type="spellStart"/>
            <w:r w:rsidRPr="004D645F">
              <w:rPr>
                <w:rStyle w:val="af4"/>
                <w:rFonts w:cs="Times New Roman"/>
                <w:sz w:val="22"/>
                <w:szCs w:val="22"/>
              </w:rPr>
              <w:t>Процентиль</w:t>
            </w:r>
            <w:proofErr w:type="spellEnd"/>
            <w:r w:rsidRPr="004D645F">
              <w:rPr>
                <w:rFonts w:cs="Times New Roman"/>
                <w:b/>
                <w:bCs/>
                <w:sz w:val="22"/>
                <w:szCs w:val="22"/>
                <w:lang w:val="en-US"/>
              </w:rPr>
              <w:t xml:space="preserve"> </w:t>
            </w:r>
            <w:r w:rsidRPr="004D645F">
              <w:rPr>
                <w:rFonts w:cs="Times New Roman"/>
                <w:sz w:val="22"/>
                <w:szCs w:val="22"/>
                <w:lang w:val="en-US"/>
              </w:rPr>
              <w:t>58%</w:t>
            </w:r>
          </w:p>
          <w:p w:rsidR="00F7677F" w:rsidRPr="004D645F" w:rsidRDefault="00F7677F" w:rsidP="00F61C66">
            <w:pPr>
              <w:rPr>
                <w:rFonts w:cs="Times New Roman"/>
                <w:sz w:val="22"/>
                <w:szCs w:val="22"/>
                <w:lang w:val="en-US"/>
              </w:rPr>
            </w:pPr>
            <w:r w:rsidRPr="004D645F">
              <w:rPr>
                <w:rFonts w:cs="Times New Roman"/>
                <w:sz w:val="22"/>
                <w:szCs w:val="22"/>
                <w:lang w:val="en-US"/>
              </w:rPr>
              <w:t xml:space="preserve"> Q2</w:t>
            </w:r>
          </w:p>
        </w:tc>
        <w:tc>
          <w:tcPr>
            <w:tcW w:w="1985" w:type="dxa"/>
          </w:tcPr>
          <w:p w:rsidR="00F7677F" w:rsidRPr="004D645F" w:rsidRDefault="00F7677F" w:rsidP="00F61C66">
            <w:pPr>
              <w:rPr>
                <w:rFonts w:cs="Times New Roman"/>
                <w:sz w:val="22"/>
                <w:szCs w:val="22"/>
                <w:lang w:val="en-US"/>
              </w:rPr>
            </w:pPr>
            <w:r w:rsidRPr="004D645F">
              <w:rPr>
                <w:rFonts w:cs="Times New Roman"/>
                <w:sz w:val="22"/>
                <w:szCs w:val="22"/>
                <w:lang w:val="en-US"/>
              </w:rPr>
              <w:t xml:space="preserve">A.K. </w:t>
            </w:r>
            <w:proofErr w:type="spellStart"/>
            <w:r w:rsidRPr="004D645F">
              <w:rPr>
                <w:rFonts w:cs="Times New Roman"/>
                <w:sz w:val="22"/>
                <w:szCs w:val="22"/>
                <w:lang w:val="en-US"/>
              </w:rPr>
              <w:t>Amrin</w:t>
            </w:r>
            <w:proofErr w:type="spellEnd"/>
            <w:r w:rsidRPr="004D645F">
              <w:rPr>
                <w:rFonts w:cs="Times New Roman"/>
                <w:sz w:val="22"/>
                <w:szCs w:val="22"/>
                <w:lang w:val="en-US"/>
              </w:rPr>
              <w:t>,</w:t>
            </w:r>
          </w:p>
          <w:p w:rsidR="00F7677F" w:rsidRPr="004D645F" w:rsidRDefault="00F7677F" w:rsidP="00F61C66">
            <w:pPr>
              <w:rPr>
                <w:rFonts w:cs="Times New Roman"/>
                <w:sz w:val="22"/>
                <w:szCs w:val="22"/>
                <w:lang w:val="en-US"/>
              </w:rPr>
            </w:pPr>
            <w:r w:rsidRPr="004D645F">
              <w:rPr>
                <w:rFonts w:cs="Times New Roman"/>
                <w:sz w:val="22"/>
                <w:szCs w:val="22"/>
                <w:lang w:val="en-US"/>
              </w:rPr>
              <w:t xml:space="preserve">S.A. </w:t>
            </w:r>
            <w:proofErr w:type="spellStart"/>
            <w:r w:rsidRPr="004D645F">
              <w:rPr>
                <w:rFonts w:cs="Times New Roman"/>
                <w:sz w:val="22"/>
                <w:szCs w:val="22"/>
                <w:lang w:val="en-US"/>
              </w:rPr>
              <w:t>Kaliyeva</w:t>
            </w:r>
            <w:proofErr w:type="spellEnd"/>
            <w:r w:rsidRPr="004D645F">
              <w:rPr>
                <w:rFonts w:cs="Times New Roman"/>
                <w:sz w:val="22"/>
                <w:szCs w:val="22"/>
                <w:lang w:val="en-US"/>
              </w:rPr>
              <w:t xml:space="preserve">, </w:t>
            </w:r>
          </w:p>
          <w:p w:rsidR="00F7677F" w:rsidRPr="004D645F" w:rsidRDefault="00F7677F" w:rsidP="00F61C66">
            <w:pPr>
              <w:rPr>
                <w:rFonts w:cs="Times New Roman"/>
                <w:sz w:val="22"/>
                <w:szCs w:val="22"/>
                <w:lang w:val="kk-KZ"/>
              </w:rPr>
            </w:pPr>
            <w:r w:rsidRPr="004D645F">
              <w:rPr>
                <w:rFonts w:cs="Times New Roman"/>
                <w:sz w:val="22"/>
                <w:szCs w:val="22"/>
                <w:u w:val="single"/>
                <w:lang w:val="en-US"/>
              </w:rPr>
              <w:t>F</w:t>
            </w:r>
            <w:r w:rsidRPr="004D645F">
              <w:rPr>
                <w:rFonts w:cs="Times New Roman"/>
                <w:sz w:val="22"/>
                <w:szCs w:val="22"/>
                <w:u w:val="single"/>
              </w:rPr>
              <w:t>.</w:t>
            </w:r>
            <w:r w:rsidRPr="004D645F">
              <w:rPr>
                <w:rFonts w:cs="Times New Roman"/>
                <w:sz w:val="22"/>
                <w:szCs w:val="22"/>
                <w:u w:val="single"/>
                <w:lang w:val="en-US"/>
              </w:rPr>
              <w:t>G. Alzhanova.</w:t>
            </w:r>
            <w:r w:rsidRPr="004D645F">
              <w:rPr>
                <w:rFonts w:cs="Times New Roman"/>
                <w:sz w:val="22"/>
                <w:szCs w:val="22"/>
                <w:lang w:val="en-US"/>
              </w:rPr>
              <w:t xml:space="preserve"> </w:t>
            </w:r>
          </w:p>
        </w:tc>
        <w:tc>
          <w:tcPr>
            <w:tcW w:w="1418" w:type="dxa"/>
          </w:tcPr>
          <w:p w:rsidR="00F7677F" w:rsidRPr="004D645F" w:rsidRDefault="00F7677F" w:rsidP="00F61C66">
            <w:pPr>
              <w:rPr>
                <w:rFonts w:cs="Times New Roman"/>
                <w:sz w:val="22"/>
                <w:szCs w:val="22"/>
              </w:rPr>
            </w:pPr>
            <w:proofErr w:type="gramStart"/>
            <w:r w:rsidRPr="004D645F">
              <w:rPr>
                <w:rFonts w:cs="Times New Roman"/>
                <w:sz w:val="22"/>
                <w:szCs w:val="22"/>
              </w:rPr>
              <w:t>соавтор</w:t>
            </w:r>
            <w:proofErr w:type="gramEnd"/>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Pr>
          <w:p w:rsidR="00F7677F" w:rsidRPr="004D645F" w:rsidRDefault="00F7677F" w:rsidP="00F61C66">
            <w:pPr>
              <w:pStyle w:val="af2"/>
              <w:tabs>
                <w:tab w:val="left" w:pos="851"/>
              </w:tabs>
              <w:spacing w:after="0"/>
              <w:ind w:left="0"/>
              <w:jc w:val="both"/>
              <w:rPr>
                <w:rFonts w:ascii="Times New Roman" w:hAnsi="Times New Roman" w:cs="Times New Roman"/>
                <w:lang w:val="en-US"/>
              </w:rPr>
            </w:pPr>
            <w:r w:rsidRPr="004D645F">
              <w:rPr>
                <w:rFonts w:ascii="Times New Roman" w:hAnsi="Times New Roman" w:cs="Times New Roman"/>
                <w:lang w:val="en-US"/>
              </w:rPr>
              <w:t xml:space="preserve">Revisiting Theoretical and Methodological Aspects of a Scientific Inquiry of Migration in the Era of </w:t>
            </w:r>
            <w:proofErr w:type="spellStart"/>
            <w:r w:rsidRPr="004D645F">
              <w:rPr>
                <w:rFonts w:ascii="Times New Roman" w:hAnsi="Times New Roman" w:cs="Times New Roman"/>
                <w:lang w:val="en-US"/>
              </w:rPr>
              <w:t>Digitalisation</w:t>
            </w:r>
            <w:proofErr w:type="spellEnd"/>
          </w:p>
        </w:tc>
        <w:tc>
          <w:tcPr>
            <w:tcW w:w="987" w:type="dxa"/>
          </w:tcPr>
          <w:p w:rsidR="00F7677F" w:rsidRPr="004D645F" w:rsidRDefault="00F7677F" w:rsidP="00F61C66">
            <w:pPr>
              <w:rPr>
                <w:rFonts w:cs="Times New Roman"/>
                <w:sz w:val="22"/>
                <w:szCs w:val="22"/>
                <w:lang w:val="kk-KZ"/>
              </w:rPr>
            </w:pPr>
            <w:r w:rsidRPr="004D645F">
              <w:rPr>
                <w:rFonts w:cs="Times New Roman"/>
                <w:sz w:val="22"/>
                <w:szCs w:val="22"/>
                <w:lang w:val="kk-KZ"/>
              </w:rPr>
              <w:t>статья</w:t>
            </w:r>
          </w:p>
        </w:tc>
        <w:tc>
          <w:tcPr>
            <w:tcW w:w="2694" w:type="dxa"/>
          </w:tcPr>
          <w:p w:rsidR="00F7677F" w:rsidRPr="004D645F" w:rsidRDefault="00F7677F" w:rsidP="00F61C66">
            <w:pPr>
              <w:rPr>
                <w:rFonts w:cs="Times New Roman"/>
                <w:sz w:val="22"/>
                <w:szCs w:val="22"/>
                <w:lang w:val="en-US"/>
              </w:rPr>
            </w:pPr>
            <w:r w:rsidRPr="004D645F">
              <w:rPr>
                <w:rFonts w:cs="Times New Roman"/>
                <w:sz w:val="22"/>
                <w:szCs w:val="22"/>
                <w:lang w:val="en-US"/>
              </w:rPr>
              <w:t>Migration Letters, 2022, 19(5), 709-715. https://doi.org/10.33182/ml.v19i5.2135</w:t>
            </w:r>
          </w:p>
        </w:tc>
        <w:tc>
          <w:tcPr>
            <w:tcW w:w="1702" w:type="dxa"/>
          </w:tcPr>
          <w:p w:rsidR="00F7677F" w:rsidRPr="004D645F" w:rsidRDefault="00F7677F" w:rsidP="00F61C66">
            <w:pPr>
              <w:rPr>
                <w:rFonts w:cs="Times New Roman"/>
                <w:sz w:val="22"/>
                <w:szCs w:val="22"/>
                <w:lang w:val="en-US" w:eastAsia="kk-KZ"/>
              </w:rPr>
            </w:pPr>
          </w:p>
        </w:tc>
        <w:tc>
          <w:tcPr>
            <w:tcW w:w="995" w:type="dxa"/>
          </w:tcPr>
          <w:p w:rsidR="00F7677F" w:rsidRPr="004D645F" w:rsidRDefault="00F7677F" w:rsidP="00F61C66">
            <w:pPr>
              <w:rPr>
                <w:rFonts w:cs="Times New Roman"/>
                <w:sz w:val="22"/>
                <w:szCs w:val="22"/>
                <w:lang w:val="en-US"/>
              </w:rPr>
            </w:pPr>
          </w:p>
        </w:tc>
        <w:tc>
          <w:tcPr>
            <w:tcW w:w="2551" w:type="dxa"/>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2.0</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Social Sciences</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 xml:space="preserve">Demography -65 </w:t>
            </w:r>
            <w:r w:rsidRPr="004D645F">
              <w:rPr>
                <w:rFonts w:cs="Times New Roman"/>
                <w:sz w:val="22"/>
                <w:szCs w:val="22"/>
                <w:lang w:val="kk-KZ"/>
              </w:rPr>
              <w:t>процентиль</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Q2</w:t>
            </w:r>
          </w:p>
        </w:tc>
        <w:tc>
          <w:tcPr>
            <w:tcW w:w="1985" w:type="dxa"/>
          </w:tcPr>
          <w:p w:rsidR="00F7677F" w:rsidRPr="004D645F" w:rsidRDefault="00F7677F" w:rsidP="00F61C66">
            <w:pPr>
              <w:rPr>
                <w:rFonts w:cs="Times New Roman"/>
                <w:sz w:val="22"/>
                <w:szCs w:val="22"/>
                <w:lang w:val="en-US"/>
              </w:rPr>
            </w:pPr>
            <w:proofErr w:type="spellStart"/>
            <w:r w:rsidRPr="004D645F">
              <w:rPr>
                <w:rFonts w:cs="Times New Roman"/>
                <w:sz w:val="22"/>
                <w:szCs w:val="22"/>
                <w:lang w:val="en-US"/>
              </w:rPr>
              <w:t>Tatibekov</w:t>
            </w:r>
            <w:proofErr w:type="spellEnd"/>
            <w:r w:rsidRPr="004D645F">
              <w:rPr>
                <w:rFonts w:cs="Times New Roman"/>
                <w:sz w:val="22"/>
                <w:szCs w:val="22"/>
                <w:lang w:val="en-US"/>
              </w:rPr>
              <w:t xml:space="preserve"> B., </w:t>
            </w:r>
          </w:p>
          <w:p w:rsidR="00F7677F" w:rsidRPr="004D645F" w:rsidRDefault="00F7677F" w:rsidP="00F61C66">
            <w:pPr>
              <w:rPr>
                <w:rFonts w:cs="Times New Roman"/>
                <w:sz w:val="22"/>
                <w:szCs w:val="22"/>
                <w:lang w:val="en-US"/>
              </w:rPr>
            </w:pPr>
            <w:r w:rsidRPr="004D645F">
              <w:rPr>
                <w:rFonts w:cs="Times New Roman"/>
                <w:sz w:val="22"/>
                <w:szCs w:val="22"/>
                <w:lang w:val="en-US"/>
              </w:rPr>
              <w:t xml:space="preserve">Dana L. P., </w:t>
            </w:r>
          </w:p>
          <w:p w:rsidR="00F7677F" w:rsidRPr="004D645F" w:rsidRDefault="00F7677F" w:rsidP="00F61C66">
            <w:pPr>
              <w:rPr>
                <w:rFonts w:cs="Times New Roman"/>
                <w:sz w:val="22"/>
                <w:szCs w:val="22"/>
                <w:lang w:val="kk-KZ"/>
              </w:rPr>
            </w:pPr>
            <w:r w:rsidRPr="004D645F">
              <w:rPr>
                <w:rFonts w:cs="Times New Roman"/>
                <w:sz w:val="22"/>
                <w:szCs w:val="22"/>
                <w:u w:val="single"/>
                <w:lang w:val="en-US"/>
              </w:rPr>
              <w:t>Alzhanova F.</w:t>
            </w:r>
          </w:p>
        </w:tc>
        <w:tc>
          <w:tcPr>
            <w:tcW w:w="1418" w:type="dxa"/>
          </w:tcPr>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bottom w:val="single" w:sz="4" w:space="0" w:color="auto"/>
            </w:tcBorders>
          </w:tcPr>
          <w:p w:rsidR="00F7677F" w:rsidRPr="004D645F" w:rsidRDefault="00F7677F" w:rsidP="00F61C66">
            <w:pPr>
              <w:pStyle w:val="af2"/>
              <w:tabs>
                <w:tab w:val="left" w:pos="851"/>
              </w:tabs>
              <w:spacing w:after="0" w:line="240" w:lineRule="auto"/>
              <w:ind w:left="0"/>
              <w:rPr>
                <w:rFonts w:ascii="Times New Roman" w:hAnsi="Times New Roman" w:cs="Times New Roman"/>
                <w:lang w:val="en-US"/>
              </w:rPr>
            </w:pPr>
            <w:r w:rsidRPr="004D645F">
              <w:rPr>
                <w:rFonts w:ascii="Times New Roman" w:hAnsi="Times New Roman" w:cs="Times New Roman"/>
                <w:lang w:val="en-US"/>
              </w:rPr>
              <w:t xml:space="preserve">Factor model for the migration processes development in Kazakhstan. </w:t>
            </w:r>
          </w:p>
        </w:tc>
        <w:tc>
          <w:tcPr>
            <w:tcW w:w="987"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статья</w:t>
            </w:r>
          </w:p>
        </w:tc>
        <w:tc>
          <w:tcPr>
            <w:tcW w:w="2694" w:type="dxa"/>
            <w:tcBorders>
              <w:bottom w:val="single" w:sz="4" w:space="0" w:color="auto"/>
            </w:tcBorders>
          </w:tcPr>
          <w:p w:rsidR="00F7677F" w:rsidRPr="004D645F" w:rsidRDefault="00F7677F" w:rsidP="00F61C66">
            <w:pPr>
              <w:rPr>
                <w:rFonts w:cs="Times New Roman"/>
                <w:sz w:val="22"/>
                <w:szCs w:val="22"/>
                <w:highlight w:val="yellow"/>
                <w:lang w:val="en-US"/>
              </w:rPr>
            </w:pPr>
            <w:r w:rsidRPr="004D645F">
              <w:rPr>
                <w:rFonts w:cs="Times New Roman"/>
                <w:sz w:val="22"/>
                <w:szCs w:val="22"/>
                <w:lang w:val="en-US"/>
              </w:rPr>
              <w:t xml:space="preserve">Migration Letters, 2023, 20 (5), 84-94, </w:t>
            </w:r>
            <w:hyperlink r:id="rId7" w:tgtFrame="_blank" w:history="1">
              <w:r w:rsidRPr="004D645F">
                <w:rPr>
                  <w:rStyle w:val="af1"/>
                  <w:rFonts w:cs="Times New Roman"/>
                  <w:sz w:val="22"/>
                  <w:szCs w:val="22"/>
                  <w:lang w:val="en-US"/>
                </w:rPr>
                <w:t>https://doi.org/10.47059/ml.v20i5.2954</w:t>
              </w:r>
            </w:hyperlink>
          </w:p>
        </w:tc>
        <w:tc>
          <w:tcPr>
            <w:tcW w:w="1702" w:type="dxa"/>
            <w:tcBorders>
              <w:bottom w:val="single" w:sz="4" w:space="0" w:color="auto"/>
            </w:tcBorders>
          </w:tcPr>
          <w:p w:rsidR="00F7677F" w:rsidRPr="004D645F" w:rsidRDefault="00F7677F" w:rsidP="00F61C66">
            <w:pPr>
              <w:rPr>
                <w:rFonts w:cs="Times New Roman"/>
                <w:sz w:val="22"/>
                <w:szCs w:val="22"/>
                <w:highlight w:val="yellow"/>
                <w:lang w:val="en-US" w:eastAsia="kk-KZ"/>
              </w:rPr>
            </w:pPr>
            <w:r w:rsidRPr="004D645F">
              <w:rPr>
                <w:rFonts w:cs="Times New Roman"/>
                <w:sz w:val="22"/>
                <w:szCs w:val="22"/>
                <w:highlight w:val="yellow"/>
                <w:lang w:val="en-US" w:eastAsia="kk-KZ"/>
              </w:rPr>
              <w:t xml:space="preserve"> </w:t>
            </w:r>
          </w:p>
        </w:tc>
        <w:tc>
          <w:tcPr>
            <w:tcW w:w="995" w:type="dxa"/>
            <w:tcBorders>
              <w:bottom w:val="single" w:sz="4" w:space="0" w:color="auto"/>
            </w:tcBorders>
          </w:tcPr>
          <w:p w:rsidR="00F7677F" w:rsidRPr="004D645F" w:rsidRDefault="00F7677F" w:rsidP="00F61C66">
            <w:pPr>
              <w:rPr>
                <w:rFonts w:cs="Times New Roman"/>
                <w:sz w:val="22"/>
                <w:szCs w:val="22"/>
                <w:highlight w:val="yellow"/>
                <w:lang w:val="en-US"/>
              </w:rPr>
            </w:pPr>
          </w:p>
        </w:tc>
        <w:tc>
          <w:tcPr>
            <w:tcW w:w="2551"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2.0</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Social Sciences</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 xml:space="preserve">Demography -65 </w:t>
            </w:r>
            <w:r w:rsidRPr="004D645F">
              <w:rPr>
                <w:rFonts w:cs="Times New Roman"/>
                <w:sz w:val="22"/>
                <w:szCs w:val="22"/>
                <w:lang w:val="kk-KZ"/>
              </w:rPr>
              <w:t>процентиль</w:t>
            </w:r>
          </w:p>
          <w:p w:rsidR="00F7677F" w:rsidRPr="004D645F" w:rsidRDefault="00F7677F" w:rsidP="00F61C66">
            <w:pPr>
              <w:shd w:val="clear" w:color="auto" w:fill="FFFFFF"/>
              <w:rPr>
                <w:rFonts w:cs="Times New Roman"/>
                <w:sz w:val="22"/>
                <w:szCs w:val="22"/>
                <w:highlight w:val="yellow"/>
                <w:lang w:val="en-US"/>
              </w:rPr>
            </w:pPr>
            <w:r w:rsidRPr="004D645F">
              <w:rPr>
                <w:rFonts w:cs="Times New Roman"/>
                <w:sz w:val="22"/>
                <w:szCs w:val="22"/>
                <w:lang w:val="en-US"/>
              </w:rPr>
              <w:t>Q2</w:t>
            </w:r>
          </w:p>
        </w:tc>
        <w:tc>
          <w:tcPr>
            <w:tcW w:w="1985" w:type="dxa"/>
            <w:tcBorders>
              <w:bottom w:val="single" w:sz="4" w:space="0" w:color="auto"/>
            </w:tcBorders>
          </w:tcPr>
          <w:p w:rsidR="00F7677F" w:rsidRPr="004D645F" w:rsidRDefault="00F7677F" w:rsidP="00F61C66">
            <w:pPr>
              <w:rPr>
                <w:rFonts w:cs="Times New Roman"/>
                <w:sz w:val="22"/>
                <w:szCs w:val="22"/>
                <w:highlight w:val="yellow"/>
                <w:lang w:val="en-US"/>
              </w:rPr>
            </w:pPr>
            <w:proofErr w:type="spellStart"/>
            <w:r w:rsidRPr="004D645F">
              <w:rPr>
                <w:rFonts w:cs="Times New Roman"/>
                <w:sz w:val="22"/>
                <w:szCs w:val="22"/>
                <w:lang w:val="en-US"/>
              </w:rPr>
              <w:t>Tatibekov</w:t>
            </w:r>
            <w:proofErr w:type="spellEnd"/>
            <w:r w:rsidRPr="004D645F">
              <w:rPr>
                <w:rFonts w:cs="Times New Roman"/>
                <w:sz w:val="22"/>
                <w:szCs w:val="22"/>
                <w:lang w:val="en-US"/>
              </w:rPr>
              <w:t xml:space="preserve"> B., </w:t>
            </w:r>
            <w:proofErr w:type="spellStart"/>
            <w:r w:rsidRPr="004D645F">
              <w:rPr>
                <w:rFonts w:cs="Times New Roman"/>
                <w:sz w:val="22"/>
                <w:szCs w:val="22"/>
                <w:lang w:val="en-US"/>
              </w:rPr>
              <w:t>Chulanova</w:t>
            </w:r>
            <w:proofErr w:type="spellEnd"/>
            <w:r w:rsidRPr="004D645F">
              <w:rPr>
                <w:rFonts w:cs="Times New Roman"/>
                <w:sz w:val="22"/>
                <w:szCs w:val="22"/>
                <w:lang w:val="en-US"/>
              </w:rPr>
              <w:t xml:space="preserve"> Z.K., </w:t>
            </w:r>
            <w:r w:rsidRPr="004D645F">
              <w:rPr>
                <w:rFonts w:cs="Times New Roman"/>
                <w:sz w:val="22"/>
                <w:szCs w:val="22"/>
                <w:u w:val="single"/>
                <w:lang w:val="en-US"/>
              </w:rPr>
              <w:t>Alzhanova. F.</w:t>
            </w:r>
            <w:r w:rsidRPr="004D645F">
              <w:rPr>
                <w:rFonts w:cs="Times New Roman"/>
                <w:sz w:val="22"/>
                <w:szCs w:val="22"/>
                <w:lang w:val="en-US"/>
              </w:rPr>
              <w:t xml:space="preserve"> </w:t>
            </w:r>
          </w:p>
        </w:tc>
        <w:tc>
          <w:tcPr>
            <w:tcW w:w="1418"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bottom w:val="single" w:sz="4" w:space="0" w:color="auto"/>
            </w:tcBorders>
          </w:tcPr>
          <w:p w:rsidR="00F7677F" w:rsidRPr="004D645F" w:rsidRDefault="00F7677F" w:rsidP="00F61C66">
            <w:pPr>
              <w:pStyle w:val="af2"/>
              <w:tabs>
                <w:tab w:val="left" w:pos="851"/>
              </w:tabs>
              <w:spacing w:after="0" w:line="240" w:lineRule="auto"/>
              <w:ind w:left="0"/>
              <w:rPr>
                <w:rFonts w:ascii="Times New Roman" w:hAnsi="Times New Roman" w:cs="Times New Roman"/>
                <w:lang w:val="en-US"/>
              </w:rPr>
            </w:pPr>
            <w:r w:rsidRPr="004D645F">
              <w:rPr>
                <w:rFonts w:ascii="Times New Roman" w:hAnsi="Times New Roman" w:cs="Times New Roman"/>
                <w:shd w:val="clear" w:color="auto" w:fill="FFFFFF"/>
                <w:lang w:val="en-US"/>
              </w:rPr>
              <w:t>Assessing the differences in the levels and dynamics of economic development of Kazakhstani regions. </w:t>
            </w:r>
            <w:r w:rsidRPr="004D645F">
              <w:rPr>
                <w:rFonts w:ascii="Times New Roman" w:hAnsi="Times New Roman" w:cs="Times New Roman"/>
                <w:lang w:val="en-US"/>
              </w:rPr>
              <w:t xml:space="preserve"> </w:t>
            </w:r>
          </w:p>
        </w:tc>
        <w:tc>
          <w:tcPr>
            <w:tcW w:w="987" w:type="dxa"/>
            <w:tcBorders>
              <w:bottom w:val="single" w:sz="4" w:space="0" w:color="auto"/>
            </w:tcBorders>
          </w:tcPr>
          <w:p w:rsidR="00F7677F" w:rsidRPr="004D645F" w:rsidRDefault="00F7677F" w:rsidP="00F61C66">
            <w:pPr>
              <w:rPr>
                <w:rFonts w:cs="Times New Roman"/>
                <w:sz w:val="22"/>
                <w:szCs w:val="22"/>
                <w:highlight w:val="yellow"/>
                <w:lang w:val="kk-KZ"/>
              </w:rPr>
            </w:pPr>
            <w:r w:rsidRPr="004D645F">
              <w:rPr>
                <w:rFonts w:cs="Times New Roman"/>
                <w:sz w:val="22"/>
                <w:szCs w:val="22"/>
                <w:lang w:val="kk-KZ"/>
              </w:rPr>
              <w:t>статья</w:t>
            </w:r>
          </w:p>
        </w:tc>
        <w:tc>
          <w:tcPr>
            <w:tcW w:w="2694" w:type="dxa"/>
            <w:tcBorders>
              <w:bottom w:val="single" w:sz="4" w:space="0" w:color="auto"/>
            </w:tcBorders>
          </w:tcPr>
          <w:p w:rsidR="00F7677F" w:rsidRPr="004D645F" w:rsidRDefault="00F7677F" w:rsidP="00F61C66">
            <w:pPr>
              <w:rPr>
                <w:rFonts w:cs="Times New Roman"/>
                <w:sz w:val="22"/>
                <w:szCs w:val="22"/>
                <w:lang w:val="en-US"/>
              </w:rPr>
            </w:pPr>
            <w:r w:rsidRPr="004D645F">
              <w:rPr>
                <w:rFonts w:cs="Times New Roman"/>
                <w:iCs/>
                <w:sz w:val="22"/>
                <w:szCs w:val="22"/>
                <w:bdr w:val="none" w:sz="0" w:space="0" w:color="auto" w:frame="1"/>
                <w:shd w:val="clear" w:color="auto" w:fill="FFFFFF"/>
                <w:lang w:val="en-US"/>
              </w:rPr>
              <w:t>Problems and Perspectives in Management</w:t>
            </w:r>
            <w:r w:rsidRPr="004D645F">
              <w:rPr>
                <w:rFonts w:cs="Times New Roman"/>
                <w:sz w:val="22"/>
                <w:szCs w:val="22"/>
                <w:shd w:val="clear" w:color="auto" w:fill="FFFFFF"/>
                <w:lang w:val="en-US"/>
              </w:rPr>
              <w:t xml:space="preserve">, 2022, </w:t>
            </w:r>
            <w:r w:rsidRPr="004D645F">
              <w:rPr>
                <w:rFonts w:cs="Times New Roman"/>
                <w:iCs/>
                <w:sz w:val="22"/>
                <w:szCs w:val="22"/>
                <w:bdr w:val="none" w:sz="0" w:space="0" w:color="auto" w:frame="1"/>
                <w:shd w:val="clear" w:color="auto" w:fill="FFFFFF"/>
                <w:lang w:val="en-US"/>
              </w:rPr>
              <w:t>20</w:t>
            </w:r>
            <w:r w:rsidRPr="004D645F">
              <w:rPr>
                <w:rFonts w:cs="Times New Roman"/>
                <w:sz w:val="22"/>
                <w:szCs w:val="22"/>
                <w:shd w:val="clear" w:color="auto" w:fill="FFFFFF"/>
                <w:lang w:val="en-US"/>
              </w:rPr>
              <w:t>(3), 577-587. https://doi.org/</w:t>
            </w:r>
            <w:hyperlink r:id="rId8" w:history="1">
              <w:r w:rsidRPr="004D645F">
                <w:rPr>
                  <w:rStyle w:val="af1"/>
                  <w:rFonts w:cs="Times New Roman"/>
                  <w:sz w:val="22"/>
                  <w:szCs w:val="22"/>
                  <w:bdr w:val="none" w:sz="0" w:space="0" w:color="auto" w:frame="1"/>
                  <w:lang w:val="en-US"/>
                </w:rPr>
                <w:t>10.21511/ppm.20(3).2022.45</w:t>
              </w:r>
            </w:hyperlink>
          </w:p>
        </w:tc>
        <w:tc>
          <w:tcPr>
            <w:tcW w:w="1702" w:type="dxa"/>
            <w:tcBorders>
              <w:bottom w:val="single" w:sz="4" w:space="0" w:color="auto"/>
            </w:tcBorders>
          </w:tcPr>
          <w:p w:rsidR="00F7677F" w:rsidRPr="004D645F" w:rsidRDefault="00F7677F" w:rsidP="00F61C66">
            <w:pPr>
              <w:rPr>
                <w:rFonts w:cs="Times New Roman"/>
                <w:sz w:val="22"/>
                <w:szCs w:val="22"/>
                <w:highlight w:val="yellow"/>
                <w:lang w:val="en-US" w:eastAsia="kk-KZ"/>
              </w:rPr>
            </w:pPr>
          </w:p>
        </w:tc>
        <w:tc>
          <w:tcPr>
            <w:tcW w:w="995" w:type="dxa"/>
            <w:tcBorders>
              <w:bottom w:val="single" w:sz="4" w:space="0" w:color="auto"/>
            </w:tcBorders>
          </w:tcPr>
          <w:p w:rsidR="00F7677F" w:rsidRPr="004D645F" w:rsidRDefault="00F7677F" w:rsidP="00F61C66">
            <w:pPr>
              <w:rPr>
                <w:rFonts w:cs="Times New Roman"/>
                <w:sz w:val="22"/>
                <w:szCs w:val="22"/>
                <w:highlight w:val="yellow"/>
                <w:lang w:val="en-US"/>
              </w:rPr>
            </w:pPr>
          </w:p>
        </w:tc>
        <w:tc>
          <w:tcPr>
            <w:tcW w:w="2551"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2.4</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Social Sciences</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 xml:space="preserve">Social Sciences (miscellaneous) – 71 </w:t>
            </w:r>
            <w:r w:rsidRPr="004D645F">
              <w:rPr>
                <w:rFonts w:cs="Times New Roman"/>
                <w:sz w:val="22"/>
                <w:szCs w:val="22"/>
                <w:lang w:val="kk-KZ"/>
              </w:rPr>
              <w:t>процентиль</w:t>
            </w:r>
          </w:p>
          <w:p w:rsidR="00F7677F" w:rsidRPr="004D645F" w:rsidRDefault="00F7677F" w:rsidP="00F61C66">
            <w:pPr>
              <w:rPr>
                <w:rFonts w:cs="Times New Roman"/>
                <w:sz w:val="22"/>
                <w:szCs w:val="22"/>
                <w:lang w:val="kk-KZ"/>
              </w:rPr>
            </w:pPr>
            <w:r w:rsidRPr="004D645F">
              <w:rPr>
                <w:rFonts w:cs="Times New Roman"/>
                <w:sz w:val="22"/>
                <w:szCs w:val="22"/>
                <w:lang w:val="en-US"/>
              </w:rPr>
              <w:t>Q1</w:t>
            </w:r>
          </w:p>
        </w:tc>
        <w:tc>
          <w:tcPr>
            <w:tcW w:w="1985" w:type="dxa"/>
            <w:tcBorders>
              <w:bottom w:val="single" w:sz="4" w:space="0" w:color="auto"/>
            </w:tcBorders>
          </w:tcPr>
          <w:p w:rsidR="00F7677F" w:rsidRPr="004D645F" w:rsidRDefault="00F7677F" w:rsidP="00F61C66">
            <w:pPr>
              <w:rPr>
                <w:rFonts w:cs="Times New Roman"/>
                <w:sz w:val="22"/>
                <w:szCs w:val="22"/>
                <w:lang w:val="en-US"/>
              </w:rPr>
            </w:pPr>
            <w:proofErr w:type="spellStart"/>
            <w:r w:rsidRPr="004D645F">
              <w:rPr>
                <w:rFonts w:cs="Times New Roman"/>
                <w:sz w:val="22"/>
                <w:szCs w:val="22"/>
                <w:shd w:val="clear" w:color="auto" w:fill="FFFFFF"/>
                <w:lang w:val="en-US"/>
              </w:rPr>
              <w:t>Anel</w:t>
            </w:r>
            <w:proofErr w:type="spellEnd"/>
            <w:r w:rsidRPr="004D645F">
              <w:rPr>
                <w:rFonts w:cs="Times New Roman"/>
                <w:sz w:val="22"/>
                <w:szCs w:val="22"/>
                <w:shd w:val="clear" w:color="auto" w:fill="FFFFFF"/>
                <w:lang w:val="en-US"/>
              </w:rPr>
              <w:t xml:space="preserve"> Kireyeva, Nailya Nurlanova, Akan </w:t>
            </w:r>
            <w:proofErr w:type="spellStart"/>
            <w:r w:rsidRPr="004D645F">
              <w:rPr>
                <w:rFonts w:cs="Times New Roman"/>
                <w:sz w:val="22"/>
                <w:szCs w:val="22"/>
                <w:shd w:val="clear" w:color="auto" w:fill="FFFFFF"/>
                <w:lang w:val="en-US"/>
              </w:rPr>
              <w:t>Nurbatsin</w:t>
            </w:r>
            <w:proofErr w:type="spellEnd"/>
            <w:r w:rsidRPr="004D645F">
              <w:rPr>
                <w:rFonts w:cs="Times New Roman"/>
                <w:sz w:val="22"/>
                <w:szCs w:val="22"/>
                <w:shd w:val="clear" w:color="auto" w:fill="FFFFFF"/>
                <w:lang w:val="en-US"/>
              </w:rPr>
              <w:t xml:space="preserve">, </w:t>
            </w:r>
            <w:proofErr w:type="spellStart"/>
            <w:r w:rsidRPr="004D645F">
              <w:rPr>
                <w:rFonts w:cs="Times New Roman"/>
                <w:sz w:val="22"/>
                <w:szCs w:val="22"/>
                <w:shd w:val="clear" w:color="auto" w:fill="FFFFFF"/>
                <w:lang w:val="en-US"/>
              </w:rPr>
              <w:t>Nurgul</w:t>
            </w:r>
            <w:proofErr w:type="spellEnd"/>
            <w:r w:rsidRPr="004D645F">
              <w:rPr>
                <w:rFonts w:cs="Times New Roman"/>
                <w:sz w:val="22"/>
                <w:szCs w:val="22"/>
                <w:shd w:val="clear" w:color="auto" w:fill="FFFFFF"/>
                <w:lang w:val="en-US"/>
              </w:rPr>
              <w:t xml:space="preserve"> </w:t>
            </w:r>
            <w:proofErr w:type="spellStart"/>
            <w:r w:rsidRPr="004D645F">
              <w:rPr>
                <w:rFonts w:cs="Times New Roman"/>
                <w:sz w:val="22"/>
                <w:szCs w:val="22"/>
                <w:shd w:val="clear" w:color="auto" w:fill="FFFFFF"/>
                <w:lang w:val="en-US"/>
              </w:rPr>
              <w:t>Saparbek</w:t>
            </w:r>
            <w:proofErr w:type="spellEnd"/>
            <w:r w:rsidRPr="004D645F">
              <w:rPr>
                <w:rFonts w:cs="Times New Roman"/>
                <w:sz w:val="22"/>
                <w:szCs w:val="22"/>
                <w:shd w:val="clear" w:color="auto" w:fill="FFFFFF"/>
                <w:lang w:val="en-US"/>
              </w:rPr>
              <w:t xml:space="preserve"> and </w:t>
            </w:r>
            <w:r w:rsidRPr="004D645F">
              <w:rPr>
                <w:rFonts w:cs="Times New Roman"/>
                <w:sz w:val="22"/>
                <w:szCs w:val="22"/>
                <w:u w:val="single"/>
                <w:shd w:val="clear" w:color="auto" w:fill="FFFFFF"/>
                <w:lang w:val="en-US"/>
              </w:rPr>
              <w:t>Farida Alzhanova</w:t>
            </w:r>
            <w:r w:rsidRPr="004D645F">
              <w:rPr>
                <w:rFonts w:cs="Times New Roman"/>
                <w:sz w:val="22"/>
                <w:szCs w:val="22"/>
                <w:shd w:val="clear" w:color="auto" w:fill="FFFFFF"/>
                <w:lang w:val="en-US"/>
              </w:rPr>
              <w:t xml:space="preserve"> </w:t>
            </w:r>
          </w:p>
        </w:tc>
        <w:tc>
          <w:tcPr>
            <w:tcW w:w="1418"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top w:val="single" w:sz="4" w:space="0" w:color="auto"/>
              <w:bottom w:val="single" w:sz="4" w:space="0" w:color="auto"/>
            </w:tcBorders>
          </w:tcPr>
          <w:p w:rsidR="00F7677F" w:rsidRPr="004D645F" w:rsidRDefault="00F7677F" w:rsidP="00F61C66">
            <w:pPr>
              <w:pStyle w:val="af2"/>
              <w:tabs>
                <w:tab w:val="left" w:pos="851"/>
              </w:tabs>
              <w:spacing w:after="0" w:line="240" w:lineRule="auto"/>
              <w:ind w:left="0"/>
              <w:rPr>
                <w:rFonts w:ascii="Times New Roman" w:hAnsi="Times New Roman" w:cs="Times New Roman"/>
                <w:lang w:val="en-US"/>
              </w:rPr>
            </w:pPr>
            <w:r w:rsidRPr="004D645F">
              <w:rPr>
                <w:rFonts w:ascii="Times New Roman" w:hAnsi="Times New Roman" w:cs="Times New Roman"/>
                <w:shd w:val="clear" w:color="auto" w:fill="FFFFFF"/>
                <w:lang w:val="en-US"/>
              </w:rPr>
              <w:t>Inclusive development: Assessment of regional inequality in Kazakhstan and measures to reduce it</w:t>
            </w:r>
          </w:p>
        </w:tc>
        <w:tc>
          <w:tcPr>
            <w:tcW w:w="987" w:type="dxa"/>
            <w:tcBorders>
              <w:top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статья</w:t>
            </w:r>
          </w:p>
        </w:tc>
        <w:tc>
          <w:tcPr>
            <w:tcW w:w="2694" w:type="dxa"/>
            <w:tcBorders>
              <w:top w:val="single" w:sz="4" w:space="0" w:color="auto"/>
              <w:bottom w:val="single" w:sz="4" w:space="0" w:color="auto"/>
              <w:right w:val="single" w:sz="4" w:space="0" w:color="auto"/>
            </w:tcBorders>
          </w:tcPr>
          <w:p w:rsidR="00F7677F" w:rsidRPr="004D645F" w:rsidRDefault="00F7677F" w:rsidP="00F61C66">
            <w:pPr>
              <w:pStyle w:val="af2"/>
              <w:tabs>
                <w:tab w:val="left" w:pos="851"/>
              </w:tabs>
              <w:spacing w:after="0"/>
              <w:ind w:left="0"/>
              <w:rPr>
                <w:rFonts w:ascii="Times New Roman" w:hAnsi="Times New Roman" w:cs="Times New Roman"/>
                <w:iCs/>
                <w:lang w:val="en-US"/>
              </w:rPr>
            </w:pPr>
            <w:r w:rsidRPr="004D645F">
              <w:rPr>
                <w:rFonts w:ascii="Times New Roman" w:hAnsi="Times New Roman" w:cs="Times New Roman"/>
                <w:iCs/>
                <w:bdr w:val="none" w:sz="0" w:space="0" w:color="auto" w:frame="1"/>
                <w:shd w:val="clear" w:color="auto" w:fill="FFFFFF"/>
                <w:lang w:val="en-US"/>
              </w:rPr>
              <w:t>Problems and Perspectives in Management</w:t>
            </w:r>
            <w:r w:rsidRPr="004D645F">
              <w:rPr>
                <w:rFonts w:ascii="Times New Roman" w:hAnsi="Times New Roman" w:cs="Times New Roman"/>
                <w:shd w:val="clear" w:color="auto" w:fill="FFFFFF"/>
                <w:lang w:val="en-US"/>
              </w:rPr>
              <w:t>, </w:t>
            </w:r>
            <w:r w:rsidRPr="004D645F">
              <w:rPr>
                <w:rFonts w:ascii="Times New Roman" w:hAnsi="Times New Roman" w:cs="Times New Roman"/>
                <w:iCs/>
                <w:bdr w:val="none" w:sz="0" w:space="0" w:color="auto" w:frame="1"/>
                <w:shd w:val="clear" w:color="auto" w:fill="FFFFFF"/>
                <w:lang w:val="en-US"/>
              </w:rPr>
              <w:t>21</w:t>
            </w:r>
            <w:r w:rsidRPr="004D645F">
              <w:rPr>
                <w:rFonts w:ascii="Times New Roman" w:hAnsi="Times New Roman" w:cs="Times New Roman"/>
                <w:shd w:val="clear" w:color="auto" w:fill="FFFFFF"/>
                <w:lang w:val="en-US"/>
              </w:rPr>
              <w:t>(2), 734-743. doi:</w:t>
            </w:r>
            <w:hyperlink r:id="rId9" w:history="1">
              <w:r w:rsidRPr="004D645F">
                <w:rPr>
                  <w:rStyle w:val="af1"/>
                  <w:rFonts w:cs="Times New Roman"/>
                  <w:bdr w:val="none" w:sz="0" w:space="0" w:color="auto" w:frame="1"/>
                  <w:lang w:val="en-US"/>
                </w:rPr>
                <w:t>10.21511/ppm.21(2).2023.65</w:t>
              </w:r>
            </w:hyperlink>
          </w:p>
        </w:tc>
        <w:tc>
          <w:tcPr>
            <w:tcW w:w="1702"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rPr>
                <w:rFonts w:cs="Times New Roman"/>
                <w:sz w:val="22"/>
                <w:szCs w:val="22"/>
                <w:lang w:val="en-US"/>
              </w:rPr>
            </w:pPr>
          </w:p>
        </w:tc>
        <w:tc>
          <w:tcPr>
            <w:tcW w:w="995"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rPr>
                <w:rFonts w:cs="Times New Roman"/>
                <w:sz w:val="22"/>
                <w:szCs w:val="22"/>
                <w:lang w:val="en-US"/>
              </w:rPr>
            </w:pPr>
          </w:p>
        </w:tc>
        <w:tc>
          <w:tcPr>
            <w:tcW w:w="2551" w:type="dxa"/>
            <w:tcBorders>
              <w:top w:val="single" w:sz="4" w:space="0" w:color="auto"/>
              <w:left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2.4</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Social Sciences</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 xml:space="preserve">Social Sciences (miscellaneous) – 71 </w:t>
            </w:r>
            <w:r w:rsidRPr="004D645F">
              <w:rPr>
                <w:rFonts w:cs="Times New Roman"/>
                <w:sz w:val="22"/>
                <w:szCs w:val="22"/>
                <w:lang w:val="kk-KZ"/>
              </w:rPr>
              <w:t>процентиль</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Q1</w:t>
            </w:r>
          </w:p>
        </w:tc>
        <w:tc>
          <w:tcPr>
            <w:tcW w:w="1985" w:type="dxa"/>
            <w:tcBorders>
              <w:top w:val="single" w:sz="4" w:space="0" w:color="auto"/>
              <w:bottom w:val="single" w:sz="4" w:space="0" w:color="auto"/>
            </w:tcBorders>
          </w:tcPr>
          <w:p w:rsidR="00F7677F" w:rsidRPr="004D645F" w:rsidRDefault="00F7677F" w:rsidP="00F61C66">
            <w:pPr>
              <w:autoSpaceDE w:val="0"/>
              <w:autoSpaceDN w:val="0"/>
              <w:adjustRightInd w:val="0"/>
              <w:rPr>
                <w:rFonts w:cs="Times New Roman"/>
                <w:sz w:val="22"/>
                <w:szCs w:val="22"/>
                <w:shd w:val="clear" w:color="auto" w:fill="FFFFFF"/>
                <w:lang w:val="en-US"/>
              </w:rPr>
            </w:pPr>
            <w:r w:rsidRPr="004D645F">
              <w:rPr>
                <w:rFonts w:cs="Times New Roman"/>
                <w:sz w:val="22"/>
                <w:szCs w:val="22"/>
                <w:shd w:val="clear" w:color="auto" w:fill="FFFFFF"/>
                <w:lang w:val="en-US"/>
              </w:rPr>
              <w:t xml:space="preserve">Nailya Nurlanova, </w:t>
            </w:r>
            <w:r w:rsidRPr="004D645F">
              <w:rPr>
                <w:rFonts w:cs="Times New Roman"/>
                <w:sz w:val="22"/>
                <w:szCs w:val="22"/>
                <w:u w:val="single"/>
                <w:shd w:val="clear" w:color="auto" w:fill="FFFFFF"/>
                <w:lang w:val="en-US"/>
              </w:rPr>
              <w:t>Farida Alzhanova,</w:t>
            </w:r>
            <w:r w:rsidRPr="004D645F">
              <w:rPr>
                <w:rFonts w:cs="Times New Roman"/>
                <w:sz w:val="22"/>
                <w:szCs w:val="22"/>
                <w:shd w:val="clear" w:color="auto" w:fill="FFFFFF"/>
                <w:lang w:val="en-US"/>
              </w:rPr>
              <w:t xml:space="preserve"> </w:t>
            </w:r>
            <w:proofErr w:type="spellStart"/>
            <w:r w:rsidRPr="004D645F">
              <w:rPr>
                <w:rFonts w:cs="Times New Roman"/>
                <w:sz w:val="22"/>
                <w:szCs w:val="22"/>
                <w:shd w:val="clear" w:color="auto" w:fill="FFFFFF"/>
                <w:lang w:val="en-US"/>
              </w:rPr>
              <w:t>Nurgul</w:t>
            </w:r>
            <w:proofErr w:type="spellEnd"/>
            <w:r w:rsidRPr="004D645F">
              <w:rPr>
                <w:rFonts w:cs="Times New Roman"/>
                <w:sz w:val="22"/>
                <w:szCs w:val="22"/>
                <w:shd w:val="clear" w:color="auto" w:fill="FFFFFF"/>
                <w:lang w:val="en-US"/>
              </w:rPr>
              <w:t xml:space="preserve"> </w:t>
            </w:r>
            <w:proofErr w:type="spellStart"/>
            <w:r w:rsidRPr="004D645F">
              <w:rPr>
                <w:rFonts w:cs="Times New Roman"/>
                <w:sz w:val="22"/>
                <w:szCs w:val="22"/>
                <w:shd w:val="clear" w:color="auto" w:fill="FFFFFF"/>
                <w:lang w:val="en-US"/>
              </w:rPr>
              <w:t>Saparbek</w:t>
            </w:r>
            <w:proofErr w:type="spellEnd"/>
            <w:r w:rsidRPr="004D645F">
              <w:rPr>
                <w:rFonts w:cs="Times New Roman"/>
                <w:sz w:val="22"/>
                <w:szCs w:val="22"/>
                <w:shd w:val="clear" w:color="auto" w:fill="FFFFFF"/>
                <w:lang w:val="en-US"/>
              </w:rPr>
              <w:t xml:space="preserve"> </w:t>
            </w:r>
          </w:p>
          <w:p w:rsidR="00F7677F" w:rsidRPr="004D645F" w:rsidRDefault="00F7677F" w:rsidP="00F61C66">
            <w:pPr>
              <w:autoSpaceDE w:val="0"/>
              <w:autoSpaceDN w:val="0"/>
              <w:adjustRightInd w:val="0"/>
              <w:rPr>
                <w:rFonts w:cs="Times New Roman"/>
                <w:sz w:val="22"/>
                <w:szCs w:val="22"/>
                <w:lang w:val="en-US"/>
              </w:rPr>
            </w:pPr>
            <w:proofErr w:type="spellStart"/>
            <w:r w:rsidRPr="004D645F">
              <w:rPr>
                <w:rFonts w:cs="Times New Roman"/>
                <w:sz w:val="22"/>
                <w:szCs w:val="22"/>
                <w:shd w:val="clear" w:color="auto" w:fill="FFFFFF"/>
              </w:rPr>
              <w:t>Farkhat</w:t>
            </w:r>
            <w:proofErr w:type="spellEnd"/>
            <w:r w:rsidRPr="004D645F">
              <w:rPr>
                <w:rFonts w:cs="Times New Roman"/>
                <w:sz w:val="22"/>
                <w:szCs w:val="22"/>
                <w:shd w:val="clear" w:color="auto" w:fill="FFFFFF"/>
              </w:rPr>
              <w:t xml:space="preserve"> Dnishev.</w:t>
            </w:r>
          </w:p>
        </w:tc>
        <w:tc>
          <w:tcPr>
            <w:tcW w:w="1418" w:type="dxa"/>
            <w:tcBorders>
              <w:top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автор для корреспонденции</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bottom w:val="single" w:sz="4" w:space="0" w:color="auto"/>
            </w:tcBorders>
          </w:tcPr>
          <w:p w:rsidR="00F7677F" w:rsidRPr="004D645F" w:rsidRDefault="00F7677F" w:rsidP="00F61C66">
            <w:pPr>
              <w:rPr>
                <w:rFonts w:cs="Times New Roman"/>
                <w:sz w:val="22"/>
                <w:szCs w:val="22"/>
                <w:lang w:val="en-US"/>
              </w:rPr>
            </w:pPr>
            <w:r w:rsidRPr="004D645F">
              <w:rPr>
                <w:rFonts w:cs="Times New Roman"/>
                <w:sz w:val="22"/>
                <w:szCs w:val="22"/>
                <w:lang w:val="en-US"/>
              </w:rPr>
              <w:t xml:space="preserve">Innovative development of Kazakhstan on the basis of triple helix </w:t>
            </w:r>
            <w:r w:rsidRPr="004D645F">
              <w:rPr>
                <w:rFonts w:cs="Times New Roman"/>
                <w:sz w:val="22"/>
                <w:szCs w:val="22"/>
                <w:lang w:val="en-US"/>
              </w:rPr>
              <w:lastRenderedPageBreak/>
              <w:t>and cluster approach</w:t>
            </w:r>
          </w:p>
        </w:tc>
        <w:tc>
          <w:tcPr>
            <w:tcW w:w="987" w:type="dxa"/>
            <w:tcBorders>
              <w:bottom w:val="single" w:sz="4" w:space="0" w:color="auto"/>
            </w:tcBorders>
          </w:tcPr>
          <w:p w:rsidR="00982FC1" w:rsidRDefault="00F7677F" w:rsidP="00F61C66">
            <w:pPr>
              <w:rPr>
                <w:rFonts w:cs="Times New Roman"/>
                <w:sz w:val="22"/>
                <w:szCs w:val="22"/>
                <w:highlight w:val="yellow"/>
                <w:lang w:val="kk-KZ"/>
              </w:rPr>
            </w:pPr>
            <w:r w:rsidRPr="004D645F">
              <w:rPr>
                <w:rFonts w:cs="Times New Roman"/>
                <w:sz w:val="22"/>
                <w:szCs w:val="22"/>
                <w:lang w:val="kk-KZ"/>
              </w:rPr>
              <w:lastRenderedPageBreak/>
              <w:t>статья</w:t>
            </w:r>
          </w:p>
          <w:p w:rsidR="00982FC1" w:rsidRPr="00982FC1" w:rsidRDefault="00982FC1" w:rsidP="00982FC1">
            <w:pPr>
              <w:rPr>
                <w:rFonts w:cs="Times New Roman"/>
                <w:sz w:val="22"/>
                <w:szCs w:val="22"/>
                <w:highlight w:val="yellow"/>
                <w:lang w:val="kk-KZ"/>
              </w:rPr>
            </w:pPr>
          </w:p>
          <w:p w:rsidR="00982FC1" w:rsidRPr="00982FC1" w:rsidRDefault="00982FC1" w:rsidP="00982FC1">
            <w:pPr>
              <w:rPr>
                <w:rFonts w:cs="Times New Roman"/>
                <w:sz w:val="22"/>
                <w:szCs w:val="22"/>
                <w:highlight w:val="yellow"/>
                <w:lang w:val="kk-KZ"/>
              </w:rPr>
            </w:pPr>
          </w:p>
          <w:p w:rsidR="00F7677F" w:rsidRPr="00982FC1" w:rsidRDefault="00F7677F" w:rsidP="00982FC1">
            <w:pPr>
              <w:tabs>
                <w:tab w:val="left" w:pos="735"/>
              </w:tabs>
              <w:rPr>
                <w:rFonts w:cs="Times New Roman"/>
                <w:sz w:val="22"/>
                <w:szCs w:val="22"/>
                <w:highlight w:val="yellow"/>
                <w:lang w:val="kk-KZ"/>
              </w:rPr>
            </w:pPr>
          </w:p>
        </w:tc>
        <w:tc>
          <w:tcPr>
            <w:tcW w:w="2694" w:type="dxa"/>
            <w:tcBorders>
              <w:bottom w:val="single" w:sz="4" w:space="0" w:color="auto"/>
            </w:tcBorders>
          </w:tcPr>
          <w:p w:rsidR="00F7677F" w:rsidRPr="004D645F" w:rsidRDefault="00F7677F" w:rsidP="00F61C66">
            <w:pPr>
              <w:rPr>
                <w:rFonts w:cs="Times New Roman"/>
                <w:sz w:val="22"/>
                <w:szCs w:val="22"/>
                <w:shd w:val="clear" w:color="auto" w:fill="FFFFFF"/>
                <w:lang w:val="en-US"/>
              </w:rPr>
            </w:pPr>
            <w:r w:rsidRPr="004D645F">
              <w:rPr>
                <w:rFonts w:cs="Times New Roman"/>
                <w:iCs/>
                <w:sz w:val="22"/>
                <w:szCs w:val="22"/>
                <w:lang w:val="en-US"/>
              </w:rPr>
              <w:t xml:space="preserve">Ekonomika </w:t>
            </w:r>
            <w:proofErr w:type="spellStart"/>
            <w:r w:rsidRPr="004D645F">
              <w:rPr>
                <w:rFonts w:cs="Times New Roman"/>
                <w:iCs/>
                <w:sz w:val="22"/>
                <w:szCs w:val="22"/>
                <w:lang w:val="en-US"/>
              </w:rPr>
              <w:t>regiona</w:t>
            </w:r>
            <w:proofErr w:type="spellEnd"/>
            <w:r w:rsidRPr="004D645F">
              <w:rPr>
                <w:rFonts w:cs="Times New Roman"/>
                <w:iCs/>
                <w:sz w:val="22"/>
                <w:szCs w:val="22"/>
                <w:lang w:val="en-US"/>
              </w:rPr>
              <w:t xml:space="preserve"> / Economy of regions,</w:t>
            </w:r>
            <w:r w:rsidRPr="004D645F">
              <w:rPr>
                <w:rFonts w:cs="Times New Roman"/>
                <w:sz w:val="22"/>
                <w:szCs w:val="22"/>
                <w:shd w:val="clear" w:color="auto" w:fill="FFFFFF"/>
                <w:lang w:val="en-US"/>
              </w:rPr>
              <w:t xml:space="preserve"> 2015, </w:t>
            </w:r>
            <w:r w:rsidRPr="004D645F">
              <w:rPr>
                <w:rFonts w:cs="Times New Roman"/>
                <w:iCs/>
                <w:sz w:val="22"/>
                <w:szCs w:val="22"/>
                <w:lang w:val="en-US"/>
              </w:rPr>
              <w:t xml:space="preserve"> </w:t>
            </w:r>
            <w:r w:rsidRPr="004D645F">
              <w:rPr>
                <w:rFonts w:cs="Times New Roman"/>
                <w:sz w:val="22"/>
                <w:szCs w:val="22"/>
                <w:shd w:val="clear" w:color="auto" w:fill="FFFFFF"/>
                <w:lang w:val="en-US"/>
              </w:rPr>
              <w:t>Issue 2, Pages 160-171</w:t>
            </w:r>
          </w:p>
          <w:p w:rsidR="00F7677F" w:rsidRPr="004D645F" w:rsidRDefault="00F7677F" w:rsidP="00F61C66">
            <w:pPr>
              <w:rPr>
                <w:rFonts w:cs="Times New Roman"/>
                <w:iCs/>
                <w:sz w:val="22"/>
                <w:szCs w:val="22"/>
                <w:bdr w:val="none" w:sz="0" w:space="0" w:color="auto" w:frame="1"/>
                <w:shd w:val="clear" w:color="auto" w:fill="FFFFFF"/>
              </w:rPr>
            </w:pPr>
            <w:r w:rsidRPr="004D645F">
              <w:rPr>
                <w:rFonts w:cs="Times New Roman"/>
                <w:sz w:val="22"/>
                <w:szCs w:val="22"/>
                <w:shd w:val="clear" w:color="auto" w:fill="FFFFFF"/>
              </w:rPr>
              <w:lastRenderedPageBreak/>
              <w:t>https://doi.org/10.17059/2015-2-13</w:t>
            </w:r>
          </w:p>
        </w:tc>
        <w:tc>
          <w:tcPr>
            <w:tcW w:w="1702" w:type="dxa"/>
            <w:tcBorders>
              <w:bottom w:val="single" w:sz="4" w:space="0" w:color="auto"/>
            </w:tcBorders>
          </w:tcPr>
          <w:p w:rsidR="00F7677F" w:rsidRPr="004D645F" w:rsidRDefault="00F7677F" w:rsidP="00F61C66">
            <w:pPr>
              <w:rPr>
                <w:rFonts w:cs="Times New Roman"/>
                <w:sz w:val="22"/>
                <w:szCs w:val="22"/>
                <w:highlight w:val="yellow"/>
                <w:lang w:val="en-US" w:eastAsia="kk-KZ"/>
              </w:rPr>
            </w:pPr>
          </w:p>
        </w:tc>
        <w:tc>
          <w:tcPr>
            <w:tcW w:w="995" w:type="dxa"/>
            <w:tcBorders>
              <w:bottom w:val="single" w:sz="4" w:space="0" w:color="auto"/>
            </w:tcBorders>
          </w:tcPr>
          <w:p w:rsidR="00F7677F" w:rsidRPr="004D645F" w:rsidRDefault="00F7677F" w:rsidP="00F61C66">
            <w:pPr>
              <w:rPr>
                <w:rFonts w:cs="Times New Roman"/>
                <w:sz w:val="22"/>
                <w:szCs w:val="22"/>
                <w:highlight w:val="yellow"/>
                <w:lang w:val="en-US"/>
              </w:rPr>
            </w:pPr>
          </w:p>
        </w:tc>
        <w:tc>
          <w:tcPr>
            <w:tcW w:w="2551"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1.9</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 xml:space="preserve">Economics, Econometrics and Finance/ General Economics, Econometrics </w:t>
            </w:r>
            <w:r w:rsidRPr="004D645F">
              <w:rPr>
                <w:rFonts w:cs="Times New Roman"/>
                <w:sz w:val="22"/>
                <w:szCs w:val="22"/>
                <w:lang w:val="en-US"/>
              </w:rPr>
              <w:lastRenderedPageBreak/>
              <w:t xml:space="preserve">and Finance - 62 </w:t>
            </w:r>
            <w:r w:rsidRPr="004D645F">
              <w:rPr>
                <w:rFonts w:cs="Times New Roman"/>
                <w:sz w:val="22"/>
                <w:szCs w:val="22"/>
                <w:lang w:val="kk-KZ"/>
              </w:rPr>
              <w:t>процентиль</w:t>
            </w:r>
          </w:p>
        </w:tc>
        <w:tc>
          <w:tcPr>
            <w:tcW w:w="1985" w:type="dxa"/>
            <w:tcBorders>
              <w:bottom w:val="single" w:sz="4" w:space="0" w:color="auto"/>
            </w:tcBorders>
          </w:tcPr>
          <w:p w:rsidR="00F7677F" w:rsidRPr="004D645F" w:rsidRDefault="00F7677F" w:rsidP="00F61C66">
            <w:pPr>
              <w:rPr>
                <w:rFonts w:cs="Times New Roman"/>
                <w:spacing w:val="4"/>
                <w:sz w:val="22"/>
                <w:szCs w:val="22"/>
                <w:shd w:val="clear" w:color="auto" w:fill="FFFFFF"/>
                <w:lang w:val="en-US"/>
              </w:rPr>
            </w:pPr>
            <w:r w:rsidRPr="004D645F">
              <w:rPr>
                <w:rFonts w:cs="Times New Roman"/>
                <w:spacing w:val="4"/>
                <w:sz w:val="22"/>
                <w:szCs w:val="22"/>
                <w:shd w:val="clear" w:color="auto" w:fill="FFFFFF"/>
                <w:lang w:val="en-US"/>
              </w:rPr>
              <w:lastRenderedPageBreak/>
              <w:t>Dnishev, F.M.; </w:t>
            </w:r>
          </w:p>
          <w:p w:rsidR="00F7677F" w:rsidRPr="004D645F" w:rsidRDefault="00F7677F" w:rsidP="00F61C66">
            <w:pPr>
              <w:rPr>
                <w:rFonts w:cs="Times New Roman"/>
                <w:spacing w:val="4"/>
                <w:sz w:val="22"/>
                <w:szCs w:val="22"/>
                <w:u w:val="single"/>
                <w:shd w:val="clear" w:color="auto" w:fill="FFFFFF"/>
                <w:lang w:val="en-US"/>
              </w:rPr>
            </w:pPr>
            <w:r w:rsidRPr="004D645F">
              <w:rPr>
                <w:rFonts w:cs="Times New Roman"/>
                <w:spacing w:val="4"/>
                <w:sz w:val="22"/>
                <w:szCs w:val="22"/>
                <w:u w:val="single"/>
                <w:shd w:val="clear" w:color="auto" w:fill="FFFFFF"/>
                <w:lang w:val="en-US"/>
              </w:rPr>
              <w:t>Alzhanova, F.G.;</w:t>
            </w:r>
          </w:p>
          <w:p w:rsidR="00F7677F" w:rsidRPr="004D645F" w:rsidRDefault="00F7677F" w:rsidP="00F61C66">
            <w:pPr>
              <w:rPr>
                <w:rFonts w:cs="Times New Roman"/>
                <w:sz w:val="22"/>
                <w:szCs w:val="22"/>
                <w:shd w:val="clear" w:color="auto" w:fill="FFFFFF"/>
              </w:rPr>
            </w:pPr>
            <w:r w:rsidRPr="004D645F">
              <w:rPr>
                <w:rFonts w:cs="Times New Roman"/>
                <w:spacing w:val="4"/>
                <w:sz w:val="22"/>
                <w:szCs w:val="22"/>
                <w:shd w:val="clear" w:color="auto" w:fill="FFFFFF"/>
              </w:rPr>
              <w:t xml:space="preserve">Alibekova, </w:t>
            </w:r>
            <w:proofErr w:type="spellStart"/>
            <w:r w:rsidRPr="004D645F">
              <w:rPr>
                <w:rFonts w:cs="Times New Roman"/>
                <w:spacing w:val="4"/>
                <w:sz w:val="22"/>
                <w:szCs w:val="22"/>
                <w:shd w:val="clear" w:color="auto" w:fill="FFFFFF"/>
              </w:rPr>
              <w:t>G.Zh</w:t>
            </w:r>
            <w:proofErr w:type="spellEnd"/>
            <w:r w:rsidRPr="004D645F">
              <w:rPr>
                <w:rFonts w:cs="Times New Roman"/>
                <w:spacing w:val="4"/>
                <w:sz w:val="22"/>
                <w:szCs w:val="22"/>
                <w:shd w:val="clear" w:color="auto" w:fill="FFFFFF"/>
              </w:rPr>
              <w:t>.</w:t>
            </w:r>
          </w:p>
        </w:tc>
        <w:tc>
          <w:tcPr>
            <w:tcW w:w="1418" w:type="dxa"/>
            <w:tcBorders>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top w:val="single" w:sz="4" w:space="0" w:color="auto"/>
              <w:bottom w:val="single" w:sz="4" w:space="0" w:color="auto"/>
            </w:tcBorders>
          </w:tcPr>
          <w:p w:rsidR="00F7677F" w:rsidRPr="004D645F" w:rsidRDefault="00F7677F" w:rsidP="00F61C66">
            <w:pPr>
              <w:pStyle w:val="af2"/>
              <w:tabs>
                <w:tab w:val="left" w:pos="851"/>
              </w:tabs>
              <w:spacing w:after="0"/>
              <w:ind w:left="0"/>
              <w:rPr>
                <w:rFonts w:ascii="Times New Roman" w:hAnsi="Times New Roman" w:cs="Times New Roman"/>
                <w:bCs/>
                <w:lang w:val="en-US"/>
              </w:rPr>
            </w:pPr>
            <w:r w:rsidRPr="004D645F">
              <w:rPr>
                <w:rFonts w:ascii="Times New Roman" w:hAnsi="Times New Roman" w:cs="Times New Roman"/>
                <w:lang w:val="en-US"/>
              </w:rPr>
              <w:t xml:space="preserve">Sustainable Development of Cities: Rating Assessment Methodology and Risk Analysis (Using Kazakhstan as an Example). </w:t>
            </w:r>
          </w:p>
        </w:tc>
        <w:tc>
          <w:tcPr>
            <w:tcW w:w="987" w:type="dxa"/>
            <w:tcBorders>
              <w:top w:val="single" w:sz="4" w:space="0" w:color="auto"/>
              <w:bottom w:val="single" w:sz="4" w:space="0" w:color="auto"/>
            </w:tcBorders>
          </w:tcPr>
          <w:p w:rsidR="00F7677F" w:rsidRPr="004D645F" w:rsidRDefault="00F7677F" w:rsidP="00F61C66">
            <w:pPr>
              <w:rPr>
                <w:rFonts w:cs="Times New Roman"/>
                <w:sz w:val="22"/>
                <w:szCs w:val="22"/>
                <w:highlight w:val="yellow"/>
                <w:lang w:val="kk-KZ"/>
              </w:rPr>
            </w:pPr>
            <w:r w:rsidRPr="004D645F">
              <w:rPr>
                <w:rFonts w:cs="Times New Roman"/>
                <w:sz w:val="22"/>
                <w:szCs w:val="22"/>
                <w:lang w:val="kk-KZ"/>
              </w:rPr>
              <w:t>статья</w:t>
            </w:r>
          </w:p>
        </w:tc>
        <w:tc>
          <w:tcPr>
            <w:tcW w:w="2694" w:type="dxa"/>
            <w:tcBorders>
              <w:top w:val="single" w:sz="4" w:space="0" w:color="auto"/>
              <w:bottom w:val="single" w:sz="4" w:space="0" w:color="auto"/>
              <w:right w:val="single" w:sz="4" w:space="0" w:color="auto"/>
            </w:tcBorders>
          </w:tcPr>
          <w:p w:rsidR="00F7677F" w:rsidRPr="004D645F" w:rsidRDefault="00F7677F" w:rsidP="00F61C66">
            <w:pPr>
              <w:pStyle w:val="af2"/>
              <w:tabs>
                <w:tab w:val="left" w:pos="851"/>
              </w:tabs>
              <w:spacing w:after="0"/>
              <w:ind w:left="0"/>
              <w:rPr>
                <w:rFonts w:ascii="Times New Roman" w:hAnsi="Times New Roman" w:cs="Times New Roman"/>
                <w:highlight w:val="yellow"/>
                <w:lang w:val="en-US"/>
              </w:rPr>
            </w:pPr>
            <w:r w:rsidRPr="004D645F">
              <w:rPr>
                <w:rFonts w:ascii="Times New Roman" w:hAnsi="Times New Roman" w:cs="Times New Roman"/>
                <w:iCs/>
                <w:lang w:val="en-US"/>
              </w:rPr>
              <w:t xml:space="preserve">Ekonomika </w:t>
            </w:r>
            <w:proofErr w:type="spellStart"/>
            <w:r w:rsidRPr="004D645F">
              <w:rPr>
                <w:rFonts w:ascii="Times New Roman" w:hAnsi="Times New Roman" w:cs="Times New Roman"/>
                <w:iCs/>
                <w:lang w:val="en-US"/>
              </w:rPr>
              <w:t>regiona</w:t>
            </w:r>
            <w:proofErr w:type="spellEnd"/>
            <w:r w:rsidRPr="004D645F">
              <w:rPr>
                <w:rFonts w:ascii="Times New Roman" w:hAnsi="Times New Roman" w:cs="Times New Roman"/>
                <w:iCs/>
                <w:lang w:val="en-US"/>
              </w:rPr>
              <w:t xml:space="preserve"> / Economy of regions, 2023,</w:t>
            </w:r>
            <w:r w:rsidRPr="004D645F">
              <w:rPr>
                <w:rFonts w:ascii="Times New Roman" w:hAnsi="Times New Roman" w:cs="Times New Roman"/>
                <w:lang w:val="en-US"/>
              </w:rPr>
              <w:t xml:space="preserve"> 19(2), 343-354, </w:t>
            </w:r>
            <w:hyperlink r:id="rId10" w:history="1">
              <w:r w:rsidRPr="004D645F">
                <w:rPr>
                  <w:rStyle w:val="af1"/>
                  <w:rFonts w:cs="Times New Roman"/>
                  <w:lang w:val="en-US"/>
                </w:rPr>
                <w:t>https://doi.org/10.17059/ekon.reg.2023-2-4</w:t>
              </w:r>
            </w:hyperlink>
          </w:p>
        </w:tc>
        <w:tc>
          <w:tcPr>
            <w:tcW w:w="1702"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rPr>
                <w:rFonts w:cs="Times New Roman"/>
                <w:sz w:val="22"/>
                <w:szCs w:val="22"/>
                <w:lang w:val="en-US"/>
              </w:rPr>
            </w:pPr>
          </w:p>
        </w:tc>
        <w:tc>
          <w:tcPr>
            <w:tcW w:w="995"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rPr>
                <w:rFonts w:cs="Times New Roman"/>
                <w:sz w:val="22"/>
                <w:szCs w:val="22"/>
                <w:lang w:val="en-US"/>
              </w:rPr>
            </w:pPr>
          </w:p>
        </w:tc>
        <w:tc>
          <w:tcPr>
            <w:tcW w:w="2551" w:type="dxa"/>
            <w:tcBorders>
              <w:top w:val="single" w:sz="4" w:space="0" w:color="auto"/>
              <w:left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1.9</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Economics, Econometrics and Finance</w:t>
            </w:r>
          </w:p>
          <w:p w:rsidR="00F7677F" w:rsidRPr="004D645F" w:rsidRDefault="00F7677F" w:rsidP="00F61C66">
            <w:pPr>
              <w:shd w:val="clear" w:color="auto" w:fill="FFFFFF"/>
              <w:rPr>
                <w:rFonts w:cs="Times New Roman"/>
                <w:sz w:val="22"/>
                <w:szCs w:val="22"/>
                <w:highlight w:val="yellow"/>
                <w:lang w:val="kk-KZ"/>
              </w:rPr>
            </w:pPr>
            <w:r w:rsidRPr="004D645F">
              <w:rPr>
                <w:rFonts w:cs="Times New Roman"/>
                <w:sz w:val="22"/>
                <w:szCs w:val="22"/>
                <w:lang w:val="en-US"/>
              </w:rPr>
              <w:t xml:space="preserve">General Economics, Econometrics and Finance - 62 </w:t>
            </w:r>
            <w:r w:rsidRPr="004D645F">
              <w:rPr>
                <w:rFonts w:cs="Times New Roman"/>
                <w:sz w:val="22"/>
                <w:szCs w:val="22"/>
                <w:lang w:val="kk-KZ"/>
              </w:rPr>
              <w:t>процентиль</w:t>
            </w:r>
          </w:p>
        </w:tc>
        <w:tc>
          <w:tcPr>
            <w:tcW w:w="1985" w:type="dxa"/>
            <w:tcBorders>
              <w:top w:val="single" w:sz="4" w:space="0" w:color="auto"/>
              <w:bottom w:val="single" w:sz="4" w:space="0" w:color="auto"/>
            </w:tcBorders>
          </w:tcPr>
          <w:p w:rsidR="00F7677F" w:rsidRPr="004D645F" w:rsidRDefault="00F7677F" w:rsidP="00F61C66">
            <w:pPr>
              <w:autoSpaceDE w:val="0"/>
              <w:autoSpaceDN w:val="0"/>
              <w:adjustRightInd w:val="0"/>
              <w:rPr>
                <w:rFonts w:cs="Times New Roman"/>
                <w:sz w:val="22"/>
                <w:szCs w:val="22"/>
                <w:lang w:val="en-US"/>
              </w:rPr>
            </w:pPr>
            <w:r w:rsidRPr="004D645F">
              <w:rPr>
                <w:rFonts w:cs="Times New Roman"/>
                <w:sz w:val="22"/>
                <w:szCs w:val="22"/>
                <w:lang w:val="en-US"/>
              </w:rPr>
              <w:t xml:space="preserve">Nurlanova, N. K., </w:t>
            </w:r>
            <w:r w:rsidRPr="004D645F">
              <w:rPr>
                <w:rFonts w:cs="Times New Roman"/>
                <w:sz w:val="22"/>
                <w:szCs w:val="22"/>
                <w:u w:val="single"/>
                <w:lang w:val="en-US"/>
              </w:rPr>
              <w:t>Alzhanova, F. G</w:t>
            </w:r>
            <w:r w:rsidRPr="004D645F">
              <w:rPr>
                <w:rFonts w:cs="Times New Roman"/>
                <w:sz w:val="22"/>
                <w:szCs w:val="22"/>
                <w:lang w:val="en-US"/>
              </w:rPr>
              <w:t xml:space="preserve">. </w:t>
            </w:r>
          </w:p>
          <w:p w:rsidR="00F7677F" w:rsidRPr="004D645F" w:rsidRDefault="00F7677F" w:rsidP="00F61C66">
            <w:pPr>
              <w:autoSpaceDE w:val="0"/>
              <w:autoSpaceDN w:val="0"/>
              <w:adjustRightInd w:val="0"/>
              <w:rPr>
                <w:rFonts w:cs="Times New Roman"/>
                <w:sz w:val="22"/>
                <w:szCs w:val="22"/>
                <w:lang w:val="en-US"/>
              </w:rPr>
            </w:pPr>
            <w:r w:rsidRPr="004D645F">
              <w:rPr>
                <w:rFonts w:cs="Times New Roman"/>
                <w:sz w:val="22"/>
                <w:szCs w:val="22"/>
                <w:lang w:val="en-US"/>
              </w:rPr>
              <w:t>Satpayeva, Z. T.</w:t>
            </w:r>
          </w:p>
          <w:p w:rsidR="00F7677F" w:rsidRPr="004D645F" w:rsidRDefault="00F7677F" w:rsidP="00F61C66">
            <w:pPr>
              <w:autoSpaceDE w:val="0"/>
              <w:autoSpaceDN w:val="0"/>
              <w:adjustRightInd w:val="0"/>
              <w:rPr>
                <w:rFonts w:cs="Times New Roman"/>
                <w:bCs/>
                <w:sz w:val="22"/>
                <w:szCs w:val="22"/>
                <w:highlight w:val="yellow"/>
                <w:lang w:val="en-US"/>
              </w:rPr>
            </w:pPr>
          </w:p>
        </w:tc>
        <w:tc>
          <w:tcPr>
            <w:tcW w:w="1418" w:type="dxa"/>
            <w:tcBorders>
              <w:top w:val="single" w:sz="4" w:space="0" w:color="auto"/>
              <w:bottom w:val="single" w:sz="4" w:space="0" w:color="auto"/>
            </w:tcBorders>
          </w:tcPr>
          <w:p w:rsidR="00F7677F" w:rsidRPr="004D645F" w:rsidRDefault="00F7677F" w:rsidP="00F61C66">
            <w:pPr>
              <w:rPr>
                <w:rFonts w:cs="Times New Roman"/>
                <w:sz w:val="22"/>
                <w:szCs w:val="22"/>
                <w:highlight w:val="yellow"/>
                <w:lang w:val="kk-KZ"/>
              </w:rPr>
            </w:pPr>
            <w:r w:rsidRPr="004D645F">
              <w:rPr>
                <w:rFonts w:cs="Times New Roman"/>
                <w:sz w:val="22"/>
                <w:szCs w:val="22"/>
                <w:lang w:val="kk-KZ"/>
              </w:rPr>
              <w:t>автор для корреспонденции</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top w:val="single" w:sz="4" w:space="0" w:color="auto"/>
              <w:bottom w:val="single" w:sz="4" w:space="0" w:color="auto"/>
            </w:tcBorders>
          </w:tcPr>
          <w:p w:rsidR="00F7677F" w:rsidRPr="004D645F" w:rsidRDefault="00F7677F" w:rsidP="00F61C66">
            <w:pPr>
              <w:rPr>
                <w:rFonts w:cs="Times New Roman"/>
                <w:bCs/>
                <w:sz w:val="22"/>
                <w:szCs w:val="22"/>
                <w:lang w:val="en-US"/>
              </w:rPr>
            </w:pPr>
            <w:r w:rsidRPr="004D645F">
              <w:rPr>
                <w:rFonts w:cs="Times New Roman"/>
                <w:sz w:val="22"/>
                <w:szCs w:val="22"/>
                <w:lang w:val="en-US"/>
              </w:rPr>
              <w:t xml:space="preserve">Regional specialization and diversification of industries in Kazakhstan. </w:t>
            </w:r>
          </w:p>
        </w:tc>
        <w:tc>
          <w:tcPr>
            <w:tcW w:w="987" w:type="dxa"/>
            <w:tcBorders>
              <w:top w:val="single" w:sz="4" w:space="0" w:color="auto"/>
              <w:bottom w:val="single" w:sz="4" w:space="0" w:color="auto"/>
            </w:tcBorders>
          </w:tcPr>
          <w:p w:rsidR="00F7677F" w:rsidRPr="004D645F" w:rsidRDefault="00F7677F" w:rsidP="00F61C66">
            <w:pPr>
              <w:rPr>
                <w:rFonts w:cs="Times New Roman"/>
                <w:sz w:val="22"/>
                <w:szCs w:val="22"/>
                <w:highlight w:val="yellow"/>
                <w:lang w:val="kk-KZ"/>
              </w:rPr>
            </w:pPr>
            <w:r w:rsidRPr="004D645F">
              <w:rPr>
                <w:rFonts w:cs="Times New Roman"/>
                <w:sz w:val="22"/>
                <w:szCs w:val="22"/>
                <w:lang w:val="kk-KZ"/>
              </w:rPr>
              <w:t>статья</w:t>
            </w:r>
          </w:p>
        </w:tc>
        <w:tc>
          <w:tcPr>
            <w:tcW w:w="2694" w:type="dxa"/>
            <w:tcBorders>
              <w:top w:val="single" w:sz="4" w:space="0" w:color="auto"/>
              <w:bottom w:val="single" w:sz="4" w:space="0" w:color="auto"/>
              <w:right w:val="single" w:sz="4" w:space="0" w:color="auto"/>
            </w:tcBorders>
          </w:tcPr>
          <w:p w:rsidR="00F7677F" w:rsidRPr="004D645F" w:rsidRDefault="00F7677F" w:rsidP="00F61C66">
            <w:pPr>
              <w:rPr>
                <w:rFonts w:cs="Times New Roman"/>
                <w:sz w:val="22"/>
                <w:szCs w:val="22"/>
                <w:highlight w:val="yellow"/>
                <w:lang w:val="en-US"/>
              </w:rPr>
            </w:pPr>
            <w:r w:rsidRPr="004D645F">
              <w:rPr>
                <w:rFonts w:cs="Times New Roman"/>
                <w:iCs/>
                <w:sz w:val="22"/>
                <w:szCs w:val="22"/>
                <w:lang w:val="en-US"/>
              </w:rPr>
              <w:t>Journal Of Eastern European And Central Asian Research, 2023,</w:t>
            </w:r>
            <w:r w:rsidRPr="004D645F">
              <w:rPr>
                <w:rFonts w:cs="Times New Roman"/>
                <w:sz w:val="22"/>
                <w:szCs w:val="22"/>
                <w:lang w:val="en-US"/>
              </w:rPr>
              <w:t xml:space="preserve"> Vol.10 No.5 </w:t>
            </w:r>
            <w:hyperlink r:id="rId11" w:history="1">
              <w:r w:rsidRPr="004D645F">
                <w:rPr>
                  <w:rStyle w:val="af1"/>
                  <w:rFonts w:cs="Times New Roman"/>
                  <w:sz w:val="22"/>
                  <w:szCs w:val="22"/>
                  <w:lang w:val="en-US"/>
                </w:rPr>
                <w:t>http://dx.doi.org/10.15549/jeecar.v10i5.1096</w:t>
              </w:r>
            </w:hyperlink>
            <w:r w:rsidRPr="004D645F">
              <w:rPr>
                <w:rFonts w:cs="Times New Roman"/>
                <w:sz w:val="22"/>
                <w:szCs w:val="22"/>
                <w:lang w:val="en-US"/>
              </w:rPr>
              <w:t xml:space="preserve"> </w:t>
            </w:r>
          </w:p>
        </w:tc>
        <w:tc>
          <w:tcPr>
            <w:tcW w:w="1702"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jc w:val="both"/>
              <w:rPr>
                <w:rFonts w:cs="Times New Roman"/>
                <w:sz w:val="22"/>
                <w:szCs w:val="22"/>
                <w:lang w:val="en-US"/>
              </w:rPr>
            </w:pPr>
          </w:p>
        </w:tc>
        <w:tc>
          <w:tcPr>
            <w:tcW w:w="995"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jc w:val="both"/>
              <w:rPr>
                <w:rFonts w:cs="Times New Roman"/>
                <w:sz w:val="22"/>
                <w:szCs w:val="22"/>
                <w:lang w:val="en-US"/>
              </w:rPr>
            </w:pPr>
          </w:p>
        </w:tc>
        <w:tc>
          <w:tcPr>
            <w:tcW w:w="2551" w:type="dxa"/>
            <w:tcBorders>
              <w:top w:val="single" w:sz="4" w:space="0" w:color="auto"/>
              <w:left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1.9</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Economics, Econometrics and Finance</w:t>
            </w:r>
          </w:p>
          <w:p w:rsidR="00F7677F" w:rsidRPr="004D645F" w:rsidRDefault="00F7677F" w:rsidP="00F61C66">
            <w:pPr>
              <w:shd w:val="clear" w:color="auto" w:fill="FFFFFF"/>
              <w:rPr>
                <w:rFonts w:cs="Times New Roman"/>
                <w:sz w:val="22"/>
                <w:szCs w:val="22"/>
                <w:lang w:val="kk-KZ"/>
              </w:rPr>
            </w:pPr>
            <w:proofErr w:type="spellStart"/>
            <w:r w:rsidRPr="004D645F">
              <w:rPr>
                <w:rFonts w:cs="Times New Roman"/>
                <w:sz w:val="22"/>
                <w:szCs w:val="22"/>
              </w:rPr>
              <w:t>Finance</w:t>
            </w:r>
            <w:proofErr w:type="spellEnd"/>
            <w:r w:rsidRPr="004D645F">
              <w:rPr>
                <w:rFonts w:cs="Times New Roman"/>
                <w:sz w:val="22"/>
                <w:szCs w:val="22"/>
                <w:lang w:val="en-US"/>
              </w:rPr>
              <w:t xml:space="preserve"> -45 </w:t>
            </w:r>
            <w:r w:rsidRPr="004D645F">
              <w:rPr>
                <w:rFonts w:cs="Times New Roman"/>
                <w:sz w:val="22"/>
                <w:szCs w:val="22"/>
                <w:lang w:val="kk-KZ"/>
              </w:rPr>
              <w:t>процентиль</w:t>
            </w:r>
          </w:p>
          <w:p w:rsidR="00F7677F" w:rsidRPr="004D645F" w:rsidRDefault="00F7677F" w:rsidP="00F61C66">
            <w:pPr>
              <w:rPr>
                <w:rFonts w:cs="Times New Roman"/>
                <w:sz w:val="22"/>
                <w:szCs w:val="22"/>
                <w:lang w:val="en-US"/>
              </w:rPr>
            </w:pPr>
            <w:r w:rsidRPr="004D645F">
              <w:rPr>
                <w:rFonts w:cs="Times New Roman"/>
                <w:sz w:val="22"/>
                <w:szCs w:val="22"/>
                <w:lang w:val="en-US"/>
              </w:rPr>
              <w:t>Q3</w:t>
            </w:r>
          </w:p>
        </w:tc>
        <w:tc>
          <w:tcPr>
            <w:tcW w:w="1985" w:type="dxa"/>
            <w:tcBorders>
              <w:top w:val="single" w:sz="4" w:space="0" w:color="auto"/>
              <w:bottom w:val="single" w:sz="4" w:space="0" w:color="auto"/>
            </w:tcBorders>
          </w:tcPr>
          <w:p w:rsidR="00F7677F" w:rsidRPr="004D645F" w:rsidRDefault="00F7677F" w:rsidP="00F61C66">
            <w:pPr>
              <w:autoSpaceDE w:val="0"/>
              <w:autoSpaceDN w:val="0"/>
              <w:adjustRightInd w:val="0"/>
              <w:rPr>
                <w:rFonts w:cs="Times New Roman"/>
                <w:sz w:val="22"/>
                <w:szCs w:val="22"/>
                <w:lang w:val="en-US"/>
              </w:rPr>
            </w:pPr>
            <w:proofErr w:type="spellStart"/>
            <w:r w:rsidRPr="004D645F">
              <w:rPr>
                <w:rFonts w:cs="Times New Roman"/>
                <w:sz w:val="22"/>
                <w:szCs w:val="22"/>
                <w:lang w:val="en-US"/>
              </w:rPr>
              <w:t>Gulnaz</w:t>
            </w:r>
            <w:proofErr w:type="spellEnd"/>
            <w:r w:rsidRPr="004D645F">
              <w:rPr>
                <w:rFonts w:cs="Times New Roman"/>
                <w:sz w:val="22"/>
                <w:szCs w:val="22"/>
                <w:lang w:val="en-US"/>
              </w:rPr>
              <w:t xml:space="preserve"> Alibekova, </w:t>
            </w:r>
            <w:r w:rsidRPr="004D645F">
              <w:rPr>
                <w:rFonts w:cs="Times New Roman"/>
                <w:sz w:val="22"/>
                <w:szCs w:val="22"/>
                <w:u w:val="single"/>
                <w:lang w:val="en-US"/>
              </w:rPr>
              <w:t>Farida Alzhanova</w:t>
            </w:r>
            <w:r w:rsidRPr="004D645F">
              <w:rPr>
                <w:rFonts w:cs="Times New Roman"/>
                <w:sz w:val="22"/>
                <w:szCs w:val="22"/>
                <w:lang w:val="en-US"/>
              </w:rPr>
              <w:t xml:space="preserve"> </w:t>
            </w:r>
          </w:p>
          <w:p w:rsidR="00F7677F" w:rsidRPr="004D645F" w:rsidRDefault="00F7677F" w:rsidP="00F61C66">
            <w:pPr>
              <w:autoSpaceDE w:val="0"/>
              <w:autoSpaceDN w:val="0"/>
              <w:adjustRightInd w:val="0"/>
              <w:rPr>
                <w:rFonts w:cs="Times New Roman"/>
                <w:bCs/>
                <w:sz w:val="22"/>
                <w:szCs w:val="22"/>
                <w:highlight w:val="yellow"/>
                <w:lang w:val="en-US"/>
              </w:rPr>
            </w:pPr>
          </w:p>
        </w:tc>
        <w:tc>
          <w:tcPr>
            <w:tcW w:w="1418" w:type="dxa"/>
            <w:tcBorders>
              <w:top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соавтор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Borders>
              <w:top w:val="single" w:sz="4" w:space="0" w:color="auto"/>
              <w:bottom w:val="single" w:sz="4" w:space="0" w:color="auto"/>
            </w:tcBorders>
          </w:tcPr>
          <w:p w:rsidR="00F7677F" w:rsidRPr="004D645F" w:rsidRDefault="00F7677F" w:rsidP="00F61C66">
            <w:pPr>
              <w:rPr>
                <w:rFonts w:cs="Times New Roman"/>
                <w:bCs/>
                <w:sz w:val="22"/>
                <w:szCs w:val="22"/>
                <w:lang w:val="en-US"/>
              </w:rPr>
            </w:pPr>
            <w:r w:rsidRPr="004D645F">
              <w:rPr>
                <w:rFonts w:cs="Times New Roman"/>
                <w:bCs/>
                <w:sz w:val="22"/>
                <w:szCs w:val="22"/>
                <w:lang w:val="en-US"/>
              </w:rPr>
              <w:t xml:space="preserve"> Knowledge distribution in the science and technology space (Case of the Eurasian Economic Union). </w:t>
            </w:r>
          </w:p>
        </w:tc>
        <w:tc>
          <w:tcPr>
            <w:tcW w:w="987" w:type="dxa"/>
            <w:tcBorders>
              <w:top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статья</w:t>
            </w:r>
          </w:p>
        </w:tc>
        <w:tc>
          <w:tcPr>
            <w:tcW w:w="2694" w:type="dxa"/>
            <w:tcBorders>
              <w:top w:val="single" w:sz="4" w:space="0" w:color="auto"/>
              <w:bottom w:val="single" w:sz="4" w:space="0" w:color="auto"/>
              <w:right w:val="single" w:sz="4" w:space="0" w:color="auto"/>
            </w:tcBorders>
          </w:tcPr>
          <w:p w:rsidR="00F7677F" w:rsidRPr="004D645F" w:rsidRDefault="00F7677F" w:rsidP="00F61C66">
            <w:pPr>
              <w:rPr>
                <w:rFonts w:cs="Times New Roman"/>
                <w:sz w:val="22"/>
                <w:szCs w:val="22"/>
                <w:lang w:val="en-US"/>
              </w:rPr>
            </w:pPr>
            <w:r w:rsidRPr="004D645F">
              <w:rPr>
                <w:rFonts w:cs="Times New Roman"/>
                <w:iCs/>
                <w:sz w:val="22"/>
                <w:szCs w:val="22"/>
                <w:lang w:val="en-US"/>
              </w:rPr>
              <w:t xml:space="preserve">Journal of Distribution Science, (21(9), 81-91,   </w:t>
            </w:r>
            <w:r w:rsidRPr="004D645F">
              <w:rPr>
                <w:rFonts w:cs="Times New Roman"/>
                <w:sz w:val="22"/>
                <w:szCs w:val="22"/>
                <w:lang w:val="en-US"/>
              </w:rPr>
              <w:t xml:space="preserve">https://doi.org/10.15722/jds.21.09.202309.81 </w:t>
            </w:r>
          </w:p>
          <w:p w:rsidR="00F7677F" w:rsidRPr="004D645F" w:rsidRDefault="00F7677F" w:rsidP="00F61C66">
            <w:pPr>
              <w:rPr>
                <w:rFonts w:cs="Times New Roman"/>
                <w:sz w:val="22"/>
                <w:szCs w:val="22"/>
                <w:highlight w:val="yellow"/>
                <w:lang w:val="en-US"/>
              </w:rPr>
            </w:pPr>
          </w:p>
        </w:tc>
        <w:tc>
          <w:tcPr>
            <w:tcW w:w="1702"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jc w:val="both"/>
              <w:rPr>
                <w:rFonts w:cs="Times New Roman"/>
                <w:sz w:val="22"/>
                <w:szCs w:val="22"/>
                <w:lang w:val="en-US"/>
              </w:rPr>
            </w:pPr>
          </w:p>
        </w:tc>
        <w:tc>
          <w:tcPr>
            <w:tcW w:w="995" w:type="dxa"/>
            <w:tcBorders>
              <w:top w:val="single" w:sz="4" w:space="0" w:color="auto"/>
              <w:left w:val="single" w:sz="4" w:space="0" w:color="auto"/>
              <w:bottom w:val="single" w:sz="4" w:space="0" w:color="auto"/>
              <w:right w:val="single" w:sz="4" w:space="0" w:color="auto"/>
            </w:tcBorders>
          </w:tcPr>
          <w:p w:rsidR="00F7677F" w:rsidRPr="004D645F" w:rsidRDefault="00F7677F" w:rsidP="00F61C66">
            <w:pPr>
              <w:jc w:val="both"/>
              <w:rPr>
                <w:rFonts w:cs="Times New Roman"/>
                <w:sz w:val="22"/>
                <w:szCs w:val="22"/>
                <w:lang w:val="en-US"/>
              </w:rPr>
            </w:pPr>
          </w:p>
        </w:tc>
        <w:tc>
          <w:tcPr>
            <w:tcW w:w="2551" w:type="dxa"/>
            <w:tcBorders>
              <w:top w:val="single" w:sz="4" w:space="0" w:color="auto"/>
              <w:left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1.7</w:t>
            </w:r>
            <w:r w:rsidRPr="004D645F">
              <w:rPr>
                <w:rFonts w:cs="Times New Roman"/>
                <w:sz w:val="22"/>
                <w:szCs w:val="22"/>
                <w:lang w:val="kk-KZ"/>
              </w:rPr>
              <w:t>;</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Economics, Econometrics and Finance</w:t>
            </w:r>
          </w:p>
          <w:p w:rsidR="00F7677F" w:rsidRPr="004D645F" w:rsidRDefault="00F7677F" w:rsidP="00F61C66">
            <w:pPr>
              <w:shd w:val="clear" w:color="auto" w:fill="FFFFFF"/>
              <w:rPr>
                <w:rFonts w:cs="Times New Roman"/>
                <w:sz w:val="22"/>
                <w:szCs w:val="22"/>
                <w:highlight w:val="yellow"/>
                <w:lang w:val="kk-KZ"/>
              </w:rPr>
            </w:pPr>
            <w:r w:rsidRPr="004D645F">
              <w:rPr>
                <w:rFonts w:cs="Times New Roman"/>
                <w:sz w:val="22"/>
                <w:szCs w:val="22"/>
                <w:lang w:val="en-US"/>
              </w:rPr>
              <w:t>Economics and Econometrics -</w:t>
            </w:r>
            <w:r w:rsidRPr="004D645F">
              <w:rPr>
                <w:rFonts w:cs="Times New Roman"/>
                <w:bCs/>
                <w:sz w:val="22"/>
                <w:szCs w:val="22"/>
                <w:lang w:val="en-US"/>
              </w:rPr>
              <w:t xml:space="preserve">37 </w:t>
            </w:r>
            <w:proofErr w:type="spellStart"/>
            <w:r w:rsidRPr="004D645F">
              <w:rPr>
                <w:rFonts w:cs="Times New Roman"/>
                <w:bCs/>
                <w:sz w:val="22"/>
                <w:szCs w:val="22"/>
              </w:rPr>
              <w:t>процентиль</w:t>
            </w:r>
            <w:proofErr w:type="spellEnd"/>
            <w:r w:rsidRPr="00EB073A">
              <w:rPr>
                <w:rFonts w:cs="Times New Roman"/>
                <w:bCs/>
                <w:sz w:val="22"/>
                <w:szCs w:val="22"/>
                <w:lang w:val="en-US"/>
              </w:rPr>
              <w:t xml:space="preserve">, </w:t>
            </w:r>
            <w:r w:rsidRPr="004D645F">
              <w:rPr>
                <w:rFonts w:cs="Times New Roman"/>
                <w:bCs/>
                <w:sz w:val="22"/>
                <w:szCs w:val="22"/>
                <w:lang w:val="en-US"/>
              </w:rPr>
              <w:t>Q4</w:t>
            </w:r>
          </w:p>
        </w:tc>
        <w:tc>
          <w:tcPr>
            <w:tcW w:w="1985" w:type="dxa"/>
            <w:tcBorders>
              <w:top w:val="single" w:sz="4" w:space="0" w:color="auto"/>
              <w:bottom w:val="single" w:sz="4" w:space="0" w:color="auto"/>
            </w:tcBorders>
          </w:tcPr>
          <w:p w:rsidR="00F7677F" w:rsidRPr="004D645F" w:rsidRDefault="00F7677F" w:rsidP="00F61C66">
            <w:pPr>
              <w:autoSpaceDE w:val="0"/>
              <w:autoSpaceDN w:val="0"/>
              <w:adjustRightInd w:val="0"/>
              <w:rPr>
                <w:rFonts w:cs="Times New Roman"/>
                <w:bCs/>
                <w:sz w:val="22"/>
                <w:szCs w:val="22"/>
                <w:highlight w:val="yellow"/>
                <w:lang w:val="en-US"/>
              </w:rPr>
            </w:pPr>
            <w:r w:rsidRPr="004D645F">
              <w:rPr>
                <w:rFonts w:cs="Times New Roman"/>
                <w:sz w:val="22"/>
                <w:szCs w:val="22"/>
                <w:u w:val="single"/>
                <w:lang w:val="en-US"/>
              </w:rPr>
              <w:t>Alzhanova. F.,</w:t>
            </w:r>
            <w:r w:rsidRPr="004D645F">
              <w:rPr>
                <w:rFonts w:cs="Times New Roman"/>
                <w:sz w:val="22"/>
                <w:szCs w:val="22"/>
                <w:lang w:val="en-US"/>
              </w:rPr>
              <w:t xml:space="preserve"> </w:t>
            </w:r>
            <w:r w:rsidRPr="004D645F">
              <w:rPr>
                <w:rFonts w:cs="Times New Roman"/>
                <w:bCs/>
                <w:sz w:val="22"/>
                <w:szCs w:val="22"/>
                <w:lang w:val="en-US"/>
              </w:rPr>
              <w:t xml:space="preserve">Alibekova </w:t>
            </w:r>
            <w:proofErr w:type="spellStart"/>
            <w:r w:rsidRPr="004D645F">
              <w:rPr>
                <w:rFonts w:cs="Times New Roman"/>
                <w:bCs/>
                <w:sz w:val="22"/>
                <w:szCs w:val="22"/>
                <w:lang w:val="en-US"/>
              </w:rPr>
              <w:t>Gulnaz</w:t>
            </w:r>
            <w:proofErr w:type="spellEnd"/>
            <w:r w:rsidRPr="004D645F">
              <w:rPr>
                <w:rFonts w:cs="Times New Roman"/>
                <w:bCs/>
                <w:sz w:val="22"/>
                <w:szCs w:val="22"/>
                <w:lang w:val="en-US"/>
              </w:rPr>
              <w:t xml:space="preserve">., Dnishev </w:t>
            </w:r>
            <w:proofErr w:type="spellStart"/>
            <w:r w:rsidRPr="004D645F">
              <w:rPr>
                <w:rFonts w:cs="Times New Roman"/>
                <w:bCs/>
                <w:sz w:val="22"/>
                <w:szCs w:val="22"/>
                <w:lang w:val="en-US"/>
              </w:rPr>
              <w:t>Farkhat</w:t>
            </w:r>
            <w:proofErr w:type="spellEnd"/>
            <w:r w:rsidRPr="004D645F">
              <w:rPr>
                <w:rFonts w:cs="Times New Roman"/>
                <w:bCs/>
                <w:sz w:val="22"/>
                <w:szCs w:val="22"/>
                <w:lang w:val="en-US"/>
              </w:rPr>
              <w:t xml:space="preserve">, </w:t>
            </w:r>
            <w:proofErr w:type="spellStart"/>
            <w:r w:rsidRPr="004D645F">
              <w:rPr>
                <w:rFonts w:cs="Times New Roman"/>
                <w:bCs/>
                <w:sz w:val="22"/>
                <w:szCs w:val="22"/>
                <w:lang w:val="en-US"/>
              </w:rPr>
              <w:t>Bagayeva</w:t>
            </w:r>
            <w:proofErr w:type="spellEnd"/>
            <w:r w:rsidRPr="004D645F">
              <w:rPr>
                <w:rFonts w:cs="Times New Roman"/>
                <w:bCs/>
                <w:sz w:val="22"/>
                <w:szCs w:val="22"/>
                <w:lang w:val="en-US"/>
              </w:rPr>
              <w:t xml:space="preserve"> </w:t>
            </w:r>
            <w:proofErr w:type="spellStart"/>
            <w:r w:rsidRPr="004D645F">
              <w:rPr>
                <w:rFonts w:cs="Times New Roman"/>
                <w:bCs/>
                <w:sz w:val="22"/>
                <w:szCs w:val="22"/>
                <w:lang w:val="en-US"/>
              </w:rPr>
              <w:t>Nazyken</w:t>
            </w:r>
            <w:proofErr w:type="spellEnd"/>
            <w:r w:rsidRPr="004D645F">
              <w:rPr>
                <w:rFonts w:cs="Times New Roman"/>
                <w:bCs/>
                <w:sz w:val="22"/>
                <w:szCs w:val="22"/>
                <w:lang w:val="en-US"/>
              </w:rPr>
              <w:t>.</w:t>
            </w:r>
          </w:p>
        </w:tc>
        <w:tc>
          <w:tcPr>
            <w:tcW w:w="1418" w:type="dxa"/>
            <w:tcBorders>
              <w:top w:val="single" w:sz="4" w:space="0" w:color="auto"/>
              <w:bottom w:val="single" w:sz="4" w:space="0" w:color="auto"/>
            </w:tcBorders>
          </w:tcPr>
          <w:p w:rsidR="00F7677F" w:rsidRPr="004D645F" w:rsidRDefault="00F7677F" w:rsidP="00F61C66">
            <w:pPr>
              <w:rPr>
                <w:rFonts w:cs="Times New Roman"/>
                <w:sz w:val="22"/>
                <w:szCs w:val="22"/>
                <w:lang w:val="kk-KZ"/>
              </w:rPr>
            </w:pPr>
            <w:r w:rsidRPr="004D645F">
              <w:rPr>
                <w:rFonts w:cs="Times New Roman"/>
                <w:sz w:val="22"/>
                <w:szCs w:val="22"/>
                <w:lang w:val="kk-KZ"/>
              </w:rPr>
              <w:t>Первый</w:t>
            </w:r>
            <w:r w:rsidRPr="004D645F">
              <w:rPr>
                <w:rFonts w:cs="Times New Roman"/>
                <w:sz w:val="22"/>
                <w:szCs w:val="22"/>
                <w:lang w:val="en-US"/>
              </w:rPr>
              <w:t xml:space="preserve">  </w:t>
            </w:r>
            <w:r w:rsidRPr="004D645F">
              <w:rPr>
                <w:rFonts w:cs="Times New Roman"/>
                <w:sz w:val="22"/>
                <w:szCs w:val="22"/>
                <w:lang w:val="kk-KZ"/>
              </w:rPr>
              <w:t>автор</w:t>
            </w:r>
          </w:p>
        </w:tc>
      </w:tr>
      <w:tr w:rsidR="00F7677F" w:rsidRPr="004D645F" w:rsidTr="00F61C66">
        <w:tc>
          <w:tcPr>
            <w:tcW w:w="708" w:type="dxa"/>
          </w:tcPr>
          <w:p w:rsidR="00F7677F" w:rsidRPr="004D645F" w:rsidRDefault="00F7677F" w:rsidP="00F61C66">
            <w:pPr>
              <w:pStyle w:val="af2"/>
              <w:numPr>
                <w:ilvl w:val="0"/>
                <w:numId w:val="1"/>
              </w:numPr>
              <w:spacing w:after="0" w:line="240" w:lineRule="auto"/>
              <w:ind w:left="0" w:firstLine="0"/>
              <w:jc w:val="both"/>
              <w:rPr>
                <w:rFonts w:ascii="Times New Roman" w:hAnsi="Times New Roman" w:cs="Times New Roman"/>
                <w:lang w:val="kk-KZ"/>
              </w:rPr>
            </w:pPr>
          </w:p>
        </w:tc>
        <w:tc>
          <w:tcPr>
            <w:tcW w:w="1991" w:type="dxa"/>
          </w:tcPr>
          <w:p w:rsidR="00F7677F" w:rsidRPr="004D645F" w:rsidRDefault="00F7677F" w:rsidP="00F61C66">
            <w:pPr>
              <w:pStyle w:val="1"/>
              <w:ind w:firstLine="0"/>
              <w:jc w:val="left"/>
              <w:outlineLvl w:val="0"/>
              <w:rPr>
                <w:rFonts w:cs="Times New Roman"/>
                <w:sz w:val="22"/>
                <w:szCs w:val="22"/>
                <w:lang w:val="en-US"/>
              </w:rPr>
            </w:pPr>
            <w:r w:rsidRPr="004D645F">
              <w:rPr>
                <w:rFonts w:cs="Times New Roman"/>
                <w:sz w:val="22"/>
                <w:szCs w:val="22"/>
                <w:lang w:val="en-US"/>
              </w:rPr>
              <w:t>The Development of Inclusive Economy Based on Digital Technologies: Econometric Assessment of Formation</w:t>
            </w:r>
          </w:p>
        </w:tc>
        <w:tc>
          <w:tcPr>
            <w:tcW w:w="987" w:type="dxa"/>
          </w:tcPr>
          <w:p w:rsidR="00F7677F" w:rsidRPr="004D645F" w:rsidRDefault="00F7677F" w:rsidP="00F61C66">
            <w:pPr>
              <w:rPr>
                <w:rFonts w:cs="Times New Roman"/>
                <w:sz w:val="22"/>
                <w:szCs w:val="22"/>
                <w:lang w:val="kk-KZ"/>
              </w:rPr>
            </w:pPr>
            <w:r w:rsidRPr="004D645F">
              <w:rPr>
                <w:rFonts w:cs="Times New Roman"/>
                <w:sz w:val="22"/>
                <w:szCs w:val="22"/>
                <w:lang w:val="kk-KZ"/>
              </w:rPr>
              <w:t>Раздел монографии</w:t>
            </w:r>
          </w:p>
          <w:p w:rsidR="00F7677F" w:rsidRPr="004D645F" w:rsidRDefault="00F7677F" w:rsidP="00F61C66">
            <w:pPr>
              <w:rPr>
                <w:rFonts w:cs="Times New Roman"/>
                <w:sz w:val="22"/>
                <w:szCs w:val="22"/>
                <w:lang w:val="en-US"/>
              </w:rPr>
            </w:pPr>
            <w:r w:rsidRPr="004D645F">
              <w:rPr>
                <w:rFonts w:cs="Times New Roman"/>
                <w:sz w:val="22"/>
                <w:szCs w:val="22"/>
                <w:lang w:val="kk-KZ"/>
              </w:rPr>
              <w:t>Springer</w:t>
            </w:r>
            <w:r w:rsidRPr="004D645F">
              <w:rPr>
                <w:rFonts w:cs="Times New Roman"/>
                <w:sz w:val="22"/>
                <w:szCs w:val="22"/>
                <w:lang w:val="en-US"/>
              </w:rPr>
              <w:t xml:space="preserve"> </w:t>
            </w:r>
            <w:r w:rsidRPr="004D645F">
              <w:rPr>
                <w:rFonts w:cs="Times New Roman"/>
                <w:sz w:val="22"/>
                <w:szCs w:val="22"/>
                <w:shd w:val="clear" w:color="auto" w:fill="FFFFFF"/>
                <w:lang w:val="en-US"/>
              </w:rPr>
              <w:t>Book series</w:t>
            </w:r>
          </w:p>
        </w:tc>
        <w:tc>
          <w:tcPr>
            <w:tcW w:w="2694" w:type="dxa"/>
          </w:tcPr>
          <w:p w:rsidR="00F7677F" w:rsidRPr="004D645F" w:rsidRDefault="00F7677F" w:rsidP="00F61C66">
            <w:pPr>
              <w:rPr>
                <w:rFonts w:cs="Times New Roman"/>
                <w:sz w:val="22"/>
                <w:szCs w:val="22"/>
                <w:lang w:val="kk-KZ"/>
              </w:rPr>
            </w:pPr>
            <w:r w:rsidRPr="004D645F">
              <w:rPr>
                <w:rFonts w:cs="Times New Roman"/>
                <w:sz w:val="22"/>
                <w:szCs w:val="22"/>
                <w:shd w:val="clear" w:color="auto" w:fill="FCFCFC"/>
                <w:lang w:val="en-US"/>
              </w:rPr>
              <w:t xml:space="preserve">In: </w:t>
            </w:r>
            <w:proofErr w:type="spellStart"/>
            <w:r w:rsidRPr="004D645F">
              <w:rPr>
                <w:rFonts w:cs="Times New Roman"/>
                <w:sz w:val="22"/>
                <w:szCs w:val="22"/>
                <w:shd w:val="clear" w:color="auto" w:fill="FCFCFC"/>
                <w:lang w:val="en-US"/>
              </w:rPr>
              <w:t>Inshakova</w:t>
            </w:r>
            <w:proofErr w:type="spellEnd"/>
            <w:r w:rsidRPr="004D645F">
              <w:rPr>
                <w:rFonts w:cs="Times New Roman"/>
                <w:sz w:val="22"/>
                <w:szCs w:val="22"/>
                <w:shd w:val="clear" w:color="auto" w:fill="FCFCFC"/>
                <w:lang w:val="en-US"/>
              </w:rPr>
              <w:t xml:space="preserve">, E.I., </w:t>
            </w:r>
            <w:proofErr w:type="spellStart"/>
            <w:r w:rsidRPr="004D645F">
              <w:rPr>
                <w:rFonts w:cs="Times New Roman"/>
                <w:sz w:val="22"/>
                <w:szCs w:val="22"/>
                <w:shd w:val="clear" w:color="auto" w:fill="FCFCFC"/>
                <w:lang w:val="en-US"/>
              </w:rPr>
              <w:t>Inshakova</w:t>
            </w:r>
            <w:proofErr w:type="spellEnd"/>
            <w:r w:rsidRPr="004D645F">
              <w:rPr>
                <w:rFonts w:cs="Times New Roman"/>
                <w:sz w:val="22"/>
                <w:szCs w:val="22"/>
                <w:shd w:val="clear" w:color="auto" w:fill="FCFCFC"/>
                <w:lang w:val="en-US"/>
              </w:rPr>
              <w:t>, A.O. (</w:t>
            </w:r>
            <w:proofErr w:type="spellStart"/>
            <w:r w:rsidRPr="004D645F">
              <w:rPr>
                <w:rFonts w:cs="Times New Roman"/>
                <w:sz w:val="22"/>
                <w:szCs w:val="22"/>
                <w:shd w:val="clear" w:color="auto" w:fill="FCFCFC"/>
                <w:lang w:val="en-US"/>
              </w:rPr>
              <w:t>eds</w:t>
            </w:r>
            <w:proofErr w:type="spellEnd"/>
            <w:r w:rsidRPr="004D645F">
              <w:rPr>
                <w:rFonts w:cs="Times New Roman"/>
                <w:sz w:val="22"/>
                <w:szCs w:val="22"/>
                <w:shd w:val="clear" w:color="auto" w:fill="FCFCFC"/>
                <w:lang w:val="en-US"/>
              </w:rPr>
              <w:t xml:space="preserve">) New Technology for Inclusive and Sustainable Growth. Smart Innovation, Systems and Technologies, </w:t>
            </w:r>
            <w:r w:rsidRPr="004D645F">
              <w:rPr>
                <w:rFonts w:cs="Times New Roman"/>
                <w:sz w:val="22"/>
                <w:szCs w:val="22"/>
                <w:shd w:val="clear" w:color="auto" w:fill="FFFFFF"/>
                <w:lang w:val="en-US"/>
              </w:rPr>
              <w:t>Book series</w:t>
            </w:r>
            <w:proofErr w:type="gramStart"/>
            <w:r w:rsidRPr="004D645F">
              <w:rPr>
                <w:rFonts w:cs="Times New Roman"/>
                <w:sz w:val="22"/>
                <w:szCs w:val="22"/>
                <w:shd w:val="clear" w:color="auto" w:fill="FFFFFF"/>
                <w:lang w:val="en-US"/>
              </w:rPr>
              <w:t xml:space="preserve">, </w:t>
            </w:r>
            <w:r w:rsidRPr="004D645F">
              <w:rPr>
                <w:rFonts w:cs="Times New Roman"/>
                <w:sz w:val="22"/>
                <w:szCs w:val="22"/>
                <w:shd w:val="clear" w:color="auto" w:fill="FCFCFC"/>
                <w:lang w:val="en-US"/>
              </w:rPr>
              <w:t xml:space="preserve"> </w:t>
            </w:r>
            <w:proofErr w:type="spellStart"/>
            <w:r w:rsidRPr="004D645F">
              <w:rPr>
                <w:rFonts w:cs="Times New Roman"/>
                <w:sz w:val="22"/>
                <w:szCs w:val="22"/>
                <w:shd w:val="clear" w:color="auto" w:fill="FCFCFC"/>
                <w:lang w:val="en-US"/>
              </w:rPr>
              <w:t>vol</w:t>
            </w:r>
            <w:proofErr w:type="spellEnd"/>
            <w:proofErr w:type="gramEnd"/>
            <w:r w:rsidRPr="004D645F">
              <w:rPr>
                <w:rFonts w:cs="Times New Roman"/>
                <w:sz w:val="22"/>
                <w:szCs w:val="22"/>
                <w:shd w:val="clear" w:color="auto" w:fill="FCFCFC"/>
                <w:lang w:val="en-US"/>
              </w:rPr>
              <w:t xml:space="preserve"> 287. Springer, Singapore. https://doi.org/10.1007/978-981-16-9804-0_9</w:t>
            </w:r>
            <w:r w:rsidRPr="004D645F">
              <w:rPr>
                <w:rFonts w:cs="Times New Roman"/>
                <w:sz w:val="22"/>
                <w:szCs w:val="22"/>
                <w:lang w:val="kk-KZ"/>
              </w:rPr>
              <w:t xml:space="preserve"> </w:t>
            </w:r>
          </w:p>
          <w:p w:rsidR="00F7677F" w:rsidRPr="004D645F" w:rsidRDefault="00F7677F" w:rsidP="00F61C66">
            <w:pPr>
              <w:rPr>
                <w:rFonts w:cs="Times New Roman"/>
                <w:sz w:val="22"/>
                <w:szCs w:val="22"/>
                <w:shd w:val="clear" w:color="auto" w:fill="FCFCFC"/>
                <w:lang w:val="en-US"/>
              </w:rPr>
            </w:pPr>
            <w:r w:rsidRPr="004D645F">
              <w:rPr>
                <w:rFonts w:cs="Times New Roman"/>
                <w:sz w:val="22"/>
                <w:szCs w:val="22"/>
                <w:shd w:val="clear" w:color="auto" w:fill="FCFCFC"/>
                <w:lang w:val="en-US"/>
              </w:rPr>
              <w:t>Online ISBN 978-981-16-9804-0</w:t>
            </w:r>
          </w:p>
          <w:p w:rsidR="00F7677F" w:rsidRPr="004D645F" w:rsidRDefault="00F7677F" w:rsidP="00F61C66">
            <w:pPr>
              <w:rPr>
                <w:rFonts w:cs="Times New Roman"/>
                <w:sz w:val="22"/>
                <w:szCs w:val="22"/>
                <w:lang w:val="kk-KZ"/>
              </w:rPr>
            </w:pPr>
            <w:r w:rsidRPr="004D645F">
              <w:rPr>
                <w:rFonts w:cs="Times New Roman"/>
                <w:sz w:val="22"/>
                <w:szCs w:val="22"/>
                <w:lang w:val="kk-KZ"/>
              </w:rPr>
              <w:t>https://link.springer.com/chapter/10.1007/978-981-16-9804-0_9#citeas</w:t>
            </w:r>
          </w:p>
        </w:tc>
        <w:tc>
          <w:tcPr>
            <w:tcW w:w="1702" w:type="dxa"/>
          </w:tcPr>
          <w:p w:rsidR="00F7677F" w:rsidRPr="004D645F" w:rsidRDefault="00F7677F" w:rsidP="00F61C66">
            <w:pPr>
              <w:rPr>
                <w:rFonts w:cs="Times New Roman"/>
                <w:sz w:val="22"/>
                <w:szCs w:val="22"/>
                <w:lang w:val="en-US" w:eastAsia="kk-KZ"/>
              </w:rPr>
            </w:pPr>
          </w:p>
        </w:tc>
        <w:tc>
          <w:tcPr>
            <w:tcW w:w="995" w:type="dxa"/>
          </w:tcPr>
          <w:p w:rsidR="00F7677F" w:rsidRPr="004D645F" w:rsidRDefault="00F7677F" w:rsidP="00F61C66">
            <w:pPr>
              <w:rPr>
                <w:rFonts w:cs="Times New Roman"/>
                <w:sz w:val="22"/>
                <w:szCs w:val="22"/>
                <w:lang w:val="en-US"/>
              </w:rPr>
            </w:pPr>
          </w:p>
        </w:tc>
        <w:tc>
          <w:tcPr>
            <w:tcW w:w="2551" w:type="dxa"/>
          </w:tcPr>
          <w:p w:rsidR="00F7677F" w:rsidRPr="004D645F" w:rsidRDefault="00F7677F" w:rsidP="00F61C66">
            <w:pPr>
              <w:rPr>
                <w:rFonts w:cs="Times New Roman"/>
                <w:sz w:val="22"/>
                <w:szCs w:val="22"/>
                <w:lang w:val="kk-KZ"/>
              </w:rPr>
            </w:pPr>
            <w:r w:rsidRPr="004D645F">
              <w:rPr>
                <w:rFonts w:cs="Times New Roman"/>
                <w:sz w:val="22"/>
                <w:szCs w:val="22"/>
                <w:lang w:val="kk-KZ"/>
              </w:rPr>
              <w:t>CiteScore 202</w:t>
            </w:r>
            <w:r w:rsidRPr="004D645F">
              <w:rPr>
                <w:rFonts w:cs="Times New Roman"/>
                <w:sz w:val="22"/>
                <w:szCs w:val="22"/>
                <w:lang w:val="en-US"/>
              </w:rPr>
              <w:t>2</w:t>
            </w:r>
            <w:r w:rsidRPr="004D645F">
              <w:rPr>
                <w:rFonts w:cs="Times New Roman"/>
                <w:sz w:val="22"/>
                <w:szCs w:val="22"/>
                <w:lang w:val="kk-KZ"/>
              </w:rPr>
              <w:t xml:space="preserve"> г. </w:t>
            </w:r>
            <w:r w:rsidRPr="004D645F">
              <w:rPr>
                <w:rFonts w:cs="Times New Roman"/>
                <w:sz w:val="22"/>
                <w:szCs w:val="22"/>
                <w:lang w:val="en-US"/>
              </w:rPr>
              <w:t>1.</w:t>
            </w:r>
            <w:r w:rsidRPr="004D645F">
              <w:rPr>
                <w:rFonts w:cs="Times New Roman"/>
                <w:sz w:val="22"/>
                <w:szCs w:val="22"/>
                <w:lang w:val="kk-KZ"/>
              </w:rPr>
              <w:t>1;</w:t>
            </w:r>
          </w:p>
          <w:p w:rsidR="00F7677F" w:rsidRPr="004D645F" w:rsidRDefault="00F7677F" w:rsidP="00F61C66">
            <w:pPr>
              <w:shd w:val="clear" w:color="auto" w:fill="FFFFFF"/>
              <w:rPr>
                <w:rFonts w:cs="Times New Roman"/>
                <w:sz w:val="22"/>
                <w:szCs w:val="22"/>
                <w:lang w:val="en-US"/>
              </w:rPr>
            </w:pPr>
            <w:r w:rsidRPr="004D645F">
              <w:rPr>
                <w:rFonts w:cs="Times New Roman"/>
                <w:sz w:val="22"/>
                <w:szCs w:val="22"/>
                <w:lang w:val="en-US"/>
              </w:rPr>
              <w:t>Computer Science</w:t>
            </w:r>
          </w:p>
          <w:p w:rsidR="00F7677F" w:rsidRPr="004D645F" w:rsidRDefault="00F7677F" w:rsidP="00F61C66">
            <w:pPr>
              <w:shd w:val="clear" w:color="auto" w:fill="FFFFFF"/>
              <w:rPr>
                <w:rFonts w:cs="Times New Roman"/>
                <w:sz w:val="22"/>
                <w:szCs w:val="22"/>
                <w:lang w:val="kk-KZ"/>
              </w:rPr>
            </w:pPr>
            <w:r w:rsidRPr="004D645F">
              <w:rPr>
                <w:rFonts w:cs="Times New Roman"/>
                <w:sz w:val="22"/>
                <w:szCs w:val="22"/>
                <w:lang w:val="en-US"/>
              </w:rPr>
              <w:t>General Computer Science</w:t>
            </w:r>
            <w:r w:rsidRPr="004D645F">
              <w:rPr>
                <w:rFonts w:cs="Times New Roman"/>
                <w:sz w:val="22"/>
                <w:szCs w:val="22"/>
                <w:lang w:val="kk-KZ"/>
              </w:rPr>
              <w:t xml:space="preserve"> -</w:t>
            </w:r>
            <w:r w:rsidRPr="004D645F">
              <w:rPr>
                <w:rFonts w:cs="Times New Roman"/>
                <w:sz w:val="22"/>
                <w:szCs w:val="22"/>
                <w:lang w:val="en-US"/>
              </w:rPr>
              <w:t xml:space="preserve"> 19 </w:t>
            </w:r>
            <w:r w:rsidRPr="004D645F">
              <w:rPr>
                <w:rFonts w:cs="Times New Roman"/>
                <w:sz w:val="22"/>
                <w:szCs w:val="22"/>
                <w:lang w:val="kk-KZ"/>
              </w:rPr>
              <w:t>процентиль</w:t>
            </w:r>
          </w:p>
          <w:p w:rsidR="00F7677F" w:rsidRPr="004D645F" w:rsidRDefault="00F7677F" w:rsidP="00F61C66">
            <w:pPr>
              <w:rPr>
                <w:rFonts w:cs="Times New Roman"/>
                <w:sz w:val="22"/>
                <w:szCs w:val="22"/>
                <w:lang w:val="en-US"/>
              </w:rPr>
            </w:pPr>
          </w:p>
        </w:tc>
        <w:tc>
          <w:tcPr>
            <w:tcW w:w="1985" w:type="dxa"/>
          </w:tcPr>
          <w:p w:rsidR="00F7677F" w:rsidRPr="004D645F" w:rsidRDefault="00F7677F" w:rsidP="00F61C66">
            <w:pPr>
              <w:pStyle w:val="ng-star-inserted"/>
              <w:shd w:val="clear" w:color="auto" w:fill="FFFFFF"/>
              <w:spacing w:before="0" w:beforeAutospacing="0" w:after="0" w:afterAutospacing="0"/>
              <w:rPr>
                <w:rFonts w:cs="Times New Roman"/>
                <w:spacing w:val="4"/>
                <w:sz w:val="22"/>
                <w:szCs w:val="22"/>
                <w:u w:val="single"/>
                <w:lang w:val="en-US"/>
              </w:rPr>
            </w:pPr>
            <w:r w:rsidRPr="004D645F">
              <w:rPr>
                <w:rFonts w:cs="Times New Roman"/>
                <w:spacing w:val="4"/>
                <w:sz w:val="22"/>
                <w:szCs w:val="22"/>
                <w:u w:val="single"/>
                <w:lang w:val="en-US"/>
              </w:rPr>
              <w:t>F.G. Alzhanova</w:t>
            </w:r>
          </w:p>
          <w:p w:rsidR="00F7677F" w:rsidRPr="004D645F" w:rsidRDefault="00F7677F" w:rsidP="00F61C66">
            <w:pPr>
              <w:pStyle w:val="ng-star-inserted"/>
              <w:shd w:val="clear" w:color="auto" w:fill="FFFFFF"/>
              <w:spacing w:before="0" w:beforeAutospacing="0" w:after="0" w:afterAutospacing="0"/>
              <w:rPr>
                <w:rFonts w:cs="Times New Roman"/>
                <w:spacing w:val="4"/>
                <w:sz w:val="22"/>
                <w:szCs w:val="22"/>
                <w:lang w:val="en-US"/>
              </w:rPr>
            </w:pPr>
            <w:r w:rsidRPr="004D645F">
              <w:rPr>
                <w:rFonts w:cs="Times New Roman"/>
                <w:spacing w:val="4"/>
                <w:sz w:val="22"/>
                <w:szCs w:val="22"/>
                <w:lang w:val="en-US"/>
              </w:rPr>
              <w:t xml:space="preserve">M.M. </w:t>
            </w:r>
            <w:proofErr w:type="spellStart"/>
            <w:r w:rsidRPr="004D645F">
              <w:rPr>
                <w:rFonts w:cs="Times New Roman"/>
                <w:spacing w:val="4"/>
                <w:sz w:val="22"/>
                <w:szCs w:val="22"/>
                <w:lang w:val="en-US"/>
              </w:rPr>
              <w:t>Guzev</w:t>
            </w:r>
            <w:proofErr w:type="spellEnd"/>
          </w:p>
          <w:p w:rsidR="00F7677F" w:rsidRPr="004D645F" w:rsidRDefault="00F7677F" w:rsidP="00F61C66">
            <w:pPr>
              <w:pStyle w:val="ng-star-inserted"/>
              <w:shd w:val="clear" w:color="auto" w:fill="FFFFFF"/>
              <w:spacing w:before="0" w:beforeAutospacing="0" w:after="0" w:afterAutospacing="0"/>
              <w:rPr>
                <w:rFonts w:cs="Times New Roman"/>
                <w:spacing w:val="4"/>
                <w:sz w:val="22"/>
                <w:szCs w:val="22"/>
                <w:lang w:val="en-US"/>
              </w:rPr>
            </w:pPr>
            <w:r w:rsidRPr="004D645F">
              <w:rPr>
                <w:rFonts w:cs="Times New Roman"/>
                <w:spacing w:val="4"/>
                <w:sz w:val="22"/>
                <w:szCs w:val="22"/>
                <w:lang w:val="en-US"/>
              </w:rPr>
              <w:t xml:space="preserve">E.V. </w:t>
            </w:r>
            <w:proofErr w:type="spellStart"/>
            <w:r w:rsidRPr="004D645F">
              <w:rPr>
                <w:rFonts w:cs="Times New Roman"/>
                <w:spacing w:val="4"/>
                <w:sz w:val="22"/>
                <w:szCs w:val="22"/>
                <w:lang w:val="en-US"/>
              </w:rPr>
              <w:t>Loginova</w:t>
            </w:r>
            <w:proofErr w:type="spellEnd"/>
          </w:p>
          <w:p w:rsidR="00F7677F" w:rsidRPr="004D645F" w:rsidRDefault="00F7677F" w:rsidP="00F61C66">
            <w:pPr>
              <w:pStyle w:val="ng-star-inserted"/>
              <w:shd w:val="clear" w:color="auto" w:fill="FFFFFF"/>
              <w:spacing w:before="0" w:beforeAutospacing="0" w:after="0" w:afterAutospacing="0"/>
              <w:rPr>
                <w:rFonts w:cs="Times New Roman"/>
                <w:sz w:val="22"/>
                <w:szCs w:val="22"/>
                <w:lang w:val="kk-KZ"/>
              </w:rPr>
            </w:pPr>
            <w:r w:rsidRPr="004D645F">
              <w:rPr>
                <w:rFonts w:cs="Times New Roman"/>
                <w:spacing w:val="4"/>
                <w:sz w:val="22"/>
                <w:szCs w:val="22"/>
                <w:lang w:val="en-US"/>
              </w:rPr>
              <w:t xml:space="preserve">A.A. </w:t>
            </w:r>
            <w:proofErr w:type="spellStart"/>
            <w:r w:rsidRPr="004D645F">
              <w:rPr>
                <w:rFonts w:cs="Times New Roman"/>
                <w:spacing w:val="4"/>
                <w:sz w:val="22"/>
                <w:szCs w:val="22"/>
                <w:lang w:val="en-US"/>
              </w:rPr>
              <w:t>Polkovnikov</w:t>
            </w:r>
            <w:proofErr w:type="spellEnd"/>
          </w:p>
        </w:tc>
        <w:tc>
          <w:tcPr>
            <w:tcW w:w="1418" w:type="dxa"/>
          </w:tcPr>
          <w:p w:rsidR="00F7677F" w:rsidRPr="004D645F" w:rsidRDefault="00F7677F" w:rsidP="00F61C66">
            <w:pPr>
              <w:rPr>
                <w:rFonts w:cs="Times New Roman"/>
                <w:sz w:val="22"/>
                <w:szCs w:val="22"/>
                <w:lang w:val="kk-KZ"/>
              </w:rPr>
            </w:pPr>
            <w:r w:rsidRPr="004D645F">
              <w:rPr>
                <w:rFonts w:cs="Times New Roman"/>
                <w:sz w:val="22"/>
                <w:szCs w:val="22"/>
                <w:lang w:val="kk-KZ"/>
              </w:rPr>
              <w:t>Первый</w:t>
            </w:r>
            <w:r w:rsidRPr="004D645F">
              <w:rPr>
                <w:rFonts w:cs="Times New Roman"/>
                <w:sz w:val="22"/>
                <w:szCs w:val="22"/>
                <w:lang w:val="en-US"/>
              </w:rPr>
              <w:t xml:space="preserve">  </w:t>
            </w:r>
            <w:r w:rsidRPr="004D645F">
              <w:rPr>
                <w:rFonts w:cs="Times New Roman"/>
                <w:sz w:val="22"/>
                <w:szCs w:val="22"/>
                <w:lang w:val="kk-KZ"/>
              </w:rPr>
              <w:t>автор</w:t>
            </w:r>
          </w:p>
        </w:tc>
      </w:tr>
    </w:tbl>
    <w:p w:rsidR="00F7677F" w:rsidRPr="004D645F" w:rsidRDefault="00F7677F" w:rsidP="00F7677F">
      <w:pPr>
        <w:ind w:firstLine="2835"/>
        <w:rPr>
          <w:sz w:val="22"/>
          <w:szCs w:val="22"/>
        </w:rPr>
      </w:pPr>
    </w:p>
    <w:p w:rsidR="00F7677F" w:rsidRDefault="00F7677F" w:rsidP="00F7677F">
      <w:pPr>
        <w:sectPr w:rsidR="00F7677F" w:rsidSect="0080032D">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134" w:bottom="1985" w:left="1134" w:header="709" w:footer="709" w:gutter="0"/>
          <w:cols w:space="708"/>
          <w:titlePg/>
          <w:docGrid w:linePitch="360"/>
        </w:sectPr>
      </w:pPr>
    </w:p>
    <w:p w:rsidR="00F7677F" w:rsidRDefault="00F7677F" w:rsidP="00F7677F">
      <w:pPr>
        <w:rPr>
          <w:sz w:val="22"/>
          <w:szCs w:val="22"/>
        </w:rPr>
      </w:pPr>
    </w:p>
    <w:p w:rsidR="00F7677F" w:rsidRPr="005F558D" w:rsidRDefault="00F7677F" w:rsidP="00F7677F">
      <w:pPr>
        <w:pStyle w:val="1"/>
        <w:rPr>
          <w:b/>
          <w:bCs/>
          <w:sz w:val="22"/>
          <w:szCs w:val="22"/>
        </w:rPr>
      </w:pPr>
      <w:r w:rsidRPr="005F558D">
        <w:rPr>
          <w:b/>
          <w:bCs/>
          <w:sz w:val="22"/>
          <w:szCs w:val="22"/>
          <w:lang w:val="en-US"/>
        </w:rPr>
        <w:t>I.</w:t>
      </w:r>
      <w:r w:rsidRPr="005F558D">
        <w:rPr>
          <w:b/>
          <w:bCs/>
          <w:sz w:val="22"/>
          <w:szCs w:val="22"/>
        </w:rPr>
        <w:t>Монографии, брошюры</w:t>
      </w:r>
    </w:p>
    <w:tbl>
      <w:tblPr>
        <w:tblW w:w="500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9"/>
        <w:gridCol w:w="2836"/>
        <w:gridCol w:w="2600"/>
        <w:gridCol w:w="1550"/>
        <w:gridCol w:w="1647"/>
      </w:tblGrid>
      <w:tr w:rsidR="00F7677F" w:rsidRPr="005F558D" w:rsidTr="00F61C66">
        <w:trPr>
          <w:tblHeader/>
        </w:trPr>
        <w:tc>
          <w:tcPr>
            <w:tcW w:w="228"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pStyle w:val="a4"/>
              <w:rPr>
                <w:sz w:val="22"/>
                <w:szCs w:val="22"/>
              </w:rPr>
            </w:pPr>
            <w:r w:rsidRPr="005F558D">
              <w:rPr>
                <w:sz w:val="22"/>
                <w:szCs w:val="22"/>
              </w:rPr>
              <w:t>№</w:t>
            </w:r>
          </w:p>
        </w:tc>
        <w:tc>
          <w:tcPr>
            <w:tcW w:w="1696"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Название трудов</w:t>
            </w:r>
          </w:p>
        </w:tc>
        <w:tc>
          <w:tcPr>
            <w:tcW w:w="1566"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Название издательства, журнала, номер (год) </w:t>
            </w:r>
          </w:p>
        </w:tc>
        <w:tc>
          <w:tcPr>
            <w:tcW w:w="737"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Кол-во п. л. (авторских)</w:t>
            </w:r>
          </w:p>
        </w:tc>
        <w:tc>
          <w:tcPr>
            <w:tcW w:w="773"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numPr>
                <w:ilvl w:val="12"/>
                <w:numId w:val="0"/>
              </w:numPr>
              <w:rPr>
                <w:sz w:val="22"/>
                <w:szCs w:val="22"/>
              </w:rPr>
            </w:pPr>
            <w:r w:rsidRPr="005F558D">
              <w:rPr>
                <w:sz w:val="22"/>
                <w:szCs w:val="22"/>
              </w:rPr>
              <w:t>Фамилия соавтора работ</w:t>
            </w:r>
          </w:p>
        </w:tc>
      </w:tr>
      <w:tr w:rsidR="00F7677F" w:rsidRPr="005F558D" w:rsidTr="00F61C66">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jc w:val="both"/>
              <w:rPr>
                <w:sz w:val="22"/>
                <w:szCs w:val="22"/>
              </w:rPr>
            </w:pPr>
            <w:r w:rsidRPr="005F558D">
              <w:rPr>
                <w:sz w:val="22"/>
                <w:szCs w:val="22"/>
              </w:rPr>
              <w:t xml:space="preserve">Повышение конкурентоспособности человеческого капитала в Республике Казахстан. </w:t>
            </w:r>
          </w:p>
        </w:tc>
        <w:tc>
          <w:tcPr>
            <w:tcW w:w="1566" w:type="pct"/>
          </w:tcPr>
          <w:p w:rsidR="00F7677F" w:rsidRPr="005F558D" w:rsidRDefault="00F7677F" w:rsidP="00F61C66">
            <w:pPr>
              <w:jc w:val="both"/>
              <w:rPr>
                <w:sz w:val="22"/>
                <w:szCs w:val="22"/>
              </w:rPr>
            </w:pPr>
            <w:r w:rsidRPr="005F558D">
              <w:rPr>
                <w:sz w:val="22"/>
                <w:szCs w:val="22"/>
              </w:rPr>
              <w:t xml:space="preserve">Алматы: Институт экономики, 2010 - 49с. </w:t>
            </w:r>
          </w:p>
        </w:tc>
        <w:tc>
          <w:tcPr>
            <w:tcW w:w="737" w:type="pct"/>
          </w:tcPr>
          <w:p w:rsidR="00F7677F" w:rsidRPr="005F558D" w:rsidRDefault="00F7677F" w:rsidP="00F61C66">
            <w:pPr>
              <w:rPr>
                <w:sz w:val="22"/>
                <w:szCs w:val="22"/>
              </w:rPr>
            </w:pPr>
            <w:r w:rsidRPr="005F558D">
              <w:rPr>
                <w:sz w:val="22"/>
                <w:szCs w:val="22"/>
              </w:rPr>
              <w:t xml:space="preserve">3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tabs>
                <w:tab w:val="left" w:pos="720"/>
              </w:tabs>
              <w:jc w:val="both"/>
              <w:rPr>
                <w:sz w:val="22"/>
                <w:szCs w:val="22"/>
                <w:highlight w:val="yellow"/>
              </w:rPr>
            </w:pPr>
            <w:r w:rsidRPr="005F558D">
              <w:rPr>
                <w:sz w:val="22"/>
                <w:szCs w:val="22"/>
              </w:rPr>
              <w:t>Проблемы повышения технологической конкурентоспособности экономики Казахстана.</w:t>
            </w:r>
            <w:r w:rsidRPr="005F558D">
              <w:rPr>
                <w:i/>
                <w:sz w:val="22"/>
                <w:szCs w:val="22"/>
              </w:rPr>
              <w:t xml:space="preserve"> Коллективная монография: Модернизация и рост конкурентоспособности экономики Казахстана</w:t>
            </w:r>
          </w:p>
        </w:tc>
        <w:tc>
          <w:tcPr>
            <w:tcW w:w="1566" w:type="pct"/>
          </w:tcPr>
          <w:p w:rsidR="00F7677F" w:rsidRPr="005F558D" w:rsidRDefault="00F7677F" w:rsidP="00F61C66">
            <w:pPr>
              <w:pStyle w:val="Default"/>
              <w:tabs>
                <w:tab w:val="left" w:pos="727"/>
                <w:tab w:val="left" w:pos="839"/>
              </w:tabs>
              <w:rPr>
                <w:rFonts w:ascii="Times New Roman" w:hAnsi="Times New Roman" w:cs="Times New Roman"/>
                <w:color w:val="auto"/>
                <w:sz w:val="22"/>
                <w:szCs w:val="22"/>
                <w:lang w:val="ru-RU"/>
              </w:rPr>
            </w:pPr>
            <w:r w:rsidRPr="005F558D">
              <w:rPr>
                <w:rFonts w:ascii="Times New Roman" w:hAnsi="Times New Roman" w:cs="Times New Roman"/>
                <w:color w:val="auto"/>
                <w:sz w:val="22"/>
                <w:szCs w:val="22"/>
                <w:lang w:val="kk-KZ" w:eastAsia="ar-SA"/>
              </w:rPr>
              <w:t xml:space="preserve">Алматы: </w:t>
            </w:r>
            <w:proofErr w:type="spellStart"/>
            <w:r w:rsidRPr="005F558D">
              <w:rPr>
                <w:rFonts w:ascii="Times New Roman" w:hAnsi="Times New Roman" w:cs="Times New Roman"/>
                <w:color w:val="auto"/>
                <w:sz w:val="22"/>
                <w:szCs w:val="22"/>
                <w:lang w:val="ru-RU"/>
              </w:rPr>
              <w:t>Қазақ</w:t>
            </w:r>
            <w:proofErr w:type="spellEnd"/>
            <w:r w:rsidRPr="005F558D">
              <w:rPr>
                <w:rFonts w:ascii="Times New Roman" w:hAnsi="Times New Roman" w:cs="Times New Roman"/>
                <w:color w:val="auto"/>
                <w:sz w:val="22"/>
                <w:szCs w:val="22"/>
                <w:lang w:val="ru-RU"/>
              </w:rPr>
              <w:t xml:space="preserve"> </w:t>
            </w:r>
            <w:proofErr w:type="spellStart"/>
            <w:r w:rsidRPr="005F558D">
              <w:rPr>
                <w:rFonts w:ascii="Times New Roman" w:hAnsi="Times New Roman" w:cs="Times New Roman"/>
                <w:color w:val="auto"/>
                <w:sz w:val="22"/>
                <w:szCs w:val="22"/>
                <w:lang w:val="ru-RU"/>
              </w:rPr>
              <w:t>энциклопедиясы</w:t>
            </w:r>
            <w:proofErr w:type="spellEnd"/>
            <w:r w:rsidRPr="005F558D">
              <w:rPr>
                <w:rFonts w:ascii="Times New Roman" w:hAnsi="Times New Roman" w:cs="Times New Roman"/>
                <w:color w:val="auto"/>
                <w:sz w:val="22"/>
                <w:szCs w:val="22"/>
                <w:lang w:val="ru-RU"/>
              </w:rPr>
              <w:t xml:space="preserve">, 2011 г. </w:t>
            </w:r>
          </w:p>
          <w:p w:rsidR="00F7677F" w:rsidRPr="005F558D" w:rsidRDefault="00F7677F" w:rsidP="00F61C66">
            <w:pPr>
              <w:tabs>
                <w:tab w:val="left" w:pos="720"/>
              </w:tabs>
              <w:jc w:val="both"/>
              <w:rPr>
                <w:sz w:val="22"/>
                <w:szCs w:val="22"/>
              </w:rPr>
            </w:pPr>
            <w:r w:rsidRPr="005F558D">
              <w:rPr>
                <w:sz w:val="22"/>
                <w:szCs w:val="22"/>
              </w:rPr>
              <w:t>(</w:t>
            </w:r>
            <w:proofErr w:type="gramStart"/>
            <w:r w:rsidRPr="005F558D">
              <w:rPr>
                <w:sz w:val="22"/>
                <w:szCs w:val="22"/>
              </w:rPr>
              <w:t>авторские</w:t>
            </w:r>
            <w:proofErr w:type="gramEnd"/>
            <w:r w:rsidRPr="005F558D">
              <w:rPr>
                <w:sz w:val="22"/>
                <w:szCs w:val="22"/>
              </w:rPr>
              <w:t xml:space="preserve"> С.143-185)</w:t>
            </w:r>
          </w:p>
        </w:tc>
        <w:tc>
          <w:tcPr>
            <w:tcW w:w="737" w:type="pct"/>
          </w:tcPr>
          <w:p w:rsidR="00F7677F" w:rsidRPr="005F558D" w:rsidRDefault="00F7677F" w:rsidP="00F61C66">
            <w:pPr>
              <w:rPr>
                <w:sz w:val="22"/>
                <w:szCs w:val="22"/>
              </w:rPr>
            </w:pPr>
            <w:r w:rsidRPr="005F558D">
              <w:rPr>
                <w:sz w:val="22"/>
                <w:szCs w:val="22"/>
              </w:rPr>
              <w:t xml:space="preserve">2,5 </w:t>
            </w:r>
          </w:p>
        </w:tc>
        <w:tc>
          <w:tcPr>
            <w:tcW w:w="773" w:type="pct"/>
          </w:tcPr>
          <w:p w:rsidR="00F7677F" w:rsidRPr="005F558D" w:rsidRDefault="00F7677F" w:rsidP="00F61C66">
            <w:pPr>
              <w:rPr>
                <w:bCs/>
                <w:sz w:val="22"/>
                <w:szCs w:val="22"/>
                <w:lang w:val="kk-KZ"/>
              </w:rPr>
            </w:pP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pStyle w:val="Default"/>
              <w:tabs>
                <w:tab w:val="left" w:pos="727"/>
                <w:tab w:val="left" w:pos="839"/>
              </w:tabs>
              <w:rPr>
                <w:rFonts w:ascii="Times New Roman" w:hAnsi="Times New Roman" w:cs="Times New Roman"/>
                <w:color w:val="auto"/>
                <w:sz w:val="22"/>
                <w:szCs w:val="22"/>
                <w:lang w:val="ru-RU" w:eastAsia="ar-SA"/>
              </w:rPr>
            </w:pPr>
            <w:r w:rsidRPr="005F558D">
              <w:rPr>
                <w:rFonts w:ascii="Times New Roman" w:hAnsi="Times New Roman" w:cs="Times New Roman"/>
                <w:color w:val="auto"/>
                <w:sz w:val="22"/>
                <w:szCs w:val="22"/>
                <w:lang w:val="ru-RU" w:eastAsia="ar-SA"/>
              </w:rPr>
              <w:t>Наука и инновации в стратегии развития Казахстана.</w:t>
            </w:r>
          </w:p>
          <w:p w:rsidR="00F7677F" w:rsidRPr="005F558D" w:rsidRDefault="00F7677F" w:rsidP="00F61C66">
            <w:pPr>
              <w:pStyle w:val="Default"/>
              <w:tabs>
                <w:tab w:val="left" w:pos="727"/>
                <w:tab w:val="left" w:pos="839"/>
              </w:tabs>
              <w:rPr>
                <w:rFonts w:ascii="Times New Roman" w:hAnsi="Times New Roman" w:cs="Times New Roman"/>
                <w:i/>
                <w:color w:val="auto"/>
                <w:sz w:val="22"/>
                <w:szCs w:val="22"/>
                <w:lang w:val="ru-RU" w:eastAsia="ar-SA"/>
              </w:rPr>
            </w:pPr>
            <w:r w:rsidRPr="005F558D">
              <w:rPr>
                <w:rFonts w:ascii="Times New Roman" w:hAnsi="Times New Roman" w:cs="Times New Roman"/>
                <w:i/>
                <w:color w:val="auto"/>
                <w:sz w:val="22"/>
                <w:szCs w:val="22"/>
                <w:lang w:val="ru-RU" w:eastAsia="ar-SA"/>
              </w:rPr>
              <w:t>Коллективная монография</w:t>
            </w:r>
          </w:p>
          <w:p w:rsidR="00F7677F" w:rsidRPr="005F558D" w:rsidRDefault="00F7677F" w:rsidP="00F61C66">
            <w:pPr>
              <w:pStyle w:val="Default"/>
              <w:tabs>
                <w:tab w:val="left" w:pos="727"/>
                <w:tab w:val="left" w:pos="839"/>
              </w:tabs>
              <w:rPr>
                <w:rFonts w:ascii="Times New Roman" w:hAnsi="Times New Roman" w:cs="Times New Roman"/>
                <w:color w:val="auto"/>
                <w:sz w:val="22"/>
                <w:szCs w:val="22"/>
                <w:lang w:val="kk-KZ" w:eastAsia="ar-SA"/>
              </w:rPr>
            </w:pPr>
            <w:r w:rsidRPr="005F558D">
              <w:rPr>
                <w:rFonts w:ascii="Times New Roman" w:hAnsi="Times New Roman" w:cs="Times New Roman"/>
                <w:i/>
                <w:color w:val="auto"/>
                <w:sz w:val="22"/>
                <w:szCs w:val="22"/>
                <w:lang w:val="kk-KZ" w:eastAsia="ar-SA"/>
              </w:rPr>
              <w:t>«Новый Казахстан в меняющемся мире: стратегия экономической трансформации ипуть к лидерству»</w:t>
            </w:r>
          </w:p>
        </w:tc>
        <w:tc>
          <w:tcPr>
            <w:tcW w:w="1566" w:type="pct"/>
            <w:shd w:val="clear" w:color="auto" w:fill="auto"/>
          </w:tcPr>
          <w:p w:rsidR="00F7677F" w:rsidRPr="005F558D" w:rsidRDefault="00F7677F" w:rsidP="00F61C66">
            <w:pPr>
              <w:pStyle w:val="Default"/>
              <w:tabs>
                <w:tab w:val="left" w:pos="727"/>
                <w:tab w:val="left" w:pos="839"/>
              </w:tabs>
              <w:rPr>
                <w:rFonts w:ascii="Times New Roman" w:hAnsi="Times New Roman" w:cs="Times New Roman"/>
                <w:color w:val="auto"/>
                <w:sz w:val="22"/>
                <w:szCs w:val="22"/>
                <w:lang w:val="kk-KZ"/>
              </w:rPr>
            </w:pPr>
            <w:r w:rsidRPr="005F558D">
              <w:rPr>
                <w:rFonts w:ascii="Times New Roman" w:hAnsi="Times New Roman" w:cs="Times New Roman"/>
                <w:color w:val="auto"/>
                <w:sz w:val="22"/>
                <w:szCs w:val="22"/>
                <w:lang w:val="kk-KZ"/>
              </w:rPr>
              <w:t>Под ред. О.Сабдена.</w:t>
            </w:r>
          </w:p>
          <w:p w:rsidR="00F7677F" w:rsidRPr="005F558D" w:rsidRDefault="00F7677F" w:rsidP="00F61C66">
            <w:pPr>
              <w:pStyle w:val="Default"/>
              <w:tabs>
                <w:tab w:val="left" w:pos="727"/>
                <w:tab w:val="left" w:pos="839"/>
              </w:tabs>
              <w:rPr>
                <w:rFonts w:ascii="Times New Roman" w:hAnsi="Times New Roman" w:cs="Times New Roman"/>
                <w:bCs/>
                <w:color w:val="auto"/>
                <w:sz w:val="22"/>
                <w:szCs w:val="22"/>
              </w:rPr>
            </w:pPr>
            <w:r w:rsidRPr="005F558D">
              <w:rPr>
                <w:rFonts w:ascii="Times New Roman" w:hAnsi="Times New Roman" w:cs="Times New Roman"/>
                <w:color w:val="auto"/>
                <w:sz w:val="22"/>
                <w:szCs w:val="22"/>
                <w:lang w:val="kk-KZ" w:eastAsia="ar-SA"/>
              </w:rPr>
              <w:t xml:space="preserve">Алматы: </w:t>
            </w:r>
            <w:r w:rsidRPr="005F558D">
              <w:rPr>
                <w:rFonts w:ascii="Times New Roman" w:hAnsi="Times New Roman" w:cs="Times New Roman"/>
                <w:color w:val="auto"/>
                <w:sz w:val="22"/>
                <w:szCs w:val="22"/>
                <w:lang w:val="kk-KZ"/>
              </w:rPr>
              <w:t xml:space="preserve">Қазақ энциклопедиясы,. </w:t>
            </w:r>
            <w:r w:rsidRPr="005F558D">
              <w:rPr>
                <w:rFonts w:ascii="Times New Roman" w:hAnsi="Times New Roman" w:cs="Times New Roman"/>
                <w:bCs/>
                <w:color w:val="auto"/>
                <w:sz w:val="22"/>
                <w:szCs w:val="22"/>
              </w:rPr>
              <w:t>2011- 288 с.</w:t>
            </w:r>
          </w:p>
          <w:p w:rsidR="00F7677F" w:rsidRPr="005F558D" w:rsidRDefault="00F7677F" w:rsidP="00F61C66">
            <w:pPr>
              <w:pStyle w:val="Default"/>
              <w:tabs>
                <w:tab w:val="left" w:pos="727"/>
                <w:tab w:val="left" w:pos="839"/>
              </w:tabs>
              <w:rPr>
                <w:rFonts w:ascii="Times New Roman" w:hAnsi="Times New Roman" w:cs="Times New Roman"/>
                <w:color w:val="auto"/>
                <w:sz w:val="22"/>
                <w:szCs w:val="22"/>
                <w:lang w:val="kk-KZ" w:eastAsia="ar-SA"/>
              </w:rPr>
            </w:pPr>
            <w:r w:rsidRPr="005F558D">
              <w:rPr>
                <w:rFonts w:ascii="Times New Roman" w:hAnsi="Times New Roman" w:cs="Times New Roman"/>
                <w:color w:val="auto"/>
                <w:sz w:val="22"/>
                <w:szCs w:val="22"/>
                <w:lang w:val="kk-KZ" w:eastAsia="ar-SA"/>
              </w:rPr>
              <w:t>(авторские С.120-133).</w:t>
            </w:r>
          </w:p>
          <w:p w:rsidR="00F7677F" w:rsidRPr="005F558D" w:rsidRDefault="00F7677F" w:rsidP="00F61C66">
            <w:pPr>
              <w:pStyle w:val="Default"/>
              <w:tabs>
                <w:tab w:val="left" w:pos="727"/>
                <w:tab w:val="left" w:pos="839"/>
              </w:tabs>
              <w:rPr>
                <w:rFonts w:ascii="Times New Roman" w:hAnsi="Times New Roman" w:cs="Times New Roman"/>
                <w:i/>
                <w:color w:val="auto"/>
                <w:sz w:val="22"/>
                <w:szCs w:val="22"/>
                <w:lang w:val="en-US" w:eastAsia="ar-SA"/>
              </w:rPr>
            </w:pPr>
            <w:r w:rsidRPr="005F558D">
              <w:rPr>
                <w:rFonts w:ascii="Times New Roman" w:hAnsi="Times New Roman" w:cs="Times New Roman"/>
                <w:i/>
                <w:color w:val="auto"/>
                <w:sz w:val="22"/>
                <w:szCs w:val="22"/>
                <w:lang w:val="en-US" w:eastAsia="ar-SA"/>
              </w:rPr>
              <w:t>ISBN 978-601-282-329-5</w:t>
            </w:r>
          </w:p>
        </w:tc>
        <w:tc>
          <w:tcPr>
            <w:tcW w:w="737" w:type="pct"/>
            <w:shd w:val="clear" w:color="auto" w:fill="auto"/>
          </w:tcPr>
          <w:p w:rsidR="00F7677F" w:rsidRPr="005F558D" w:rsidRDefault="00F7677F" w:rsidP="00F61C66">
            <w:pPr>
              <w:rPr>
                <w:sz w:val="22"/>
                <w:szCs w:val="22"/>
              </w:rPr>
            </w:pPr>
            <w:r w:rsidRPr="005F558D">
              <w:rPr>
                <w:sz w:val="22"/>
                <w:szCs w:val="22"/>
                <w:lang w:val="en-US"/>
              </w:rPr>
              <w:t xml:space="preserve">1 </w:t>
            </w:r>
          </w:p>
        </w:tc>
        <w:tc>
          <w:tcPr>
            <w:tcW w:w="773" w:type="pct"/>
            <w:shd w:val="clear" w:color="auto" w:fill="auto"/>
          </w:tcPr>
          <w:p w:rsidR="00F7677F" w:rsidRPr="005F558D" w:rsidRDefault="00F7677F" w:rsidP="00F61C66">
            <w:pPr>
              <w:rPr>
                <w:bCs/>
                <w:sz w:val="22"/>
                <w:szCs w:val="22"/>
                <w:lang w:val="kk-KZ"/>
              </w:rPr>
            </w:pP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Default"/>
              <w:tabs>
                <w:tab w:val="left" w:pos="727"/>
                <w:tab w:val="left" w:pos="839"/>
              </w:tabs>
              <w:rPr>
                <w:rFonts w:ascii="Times New Roman" w:hAnsi="Times New Roman" w:cs="Times New Roman"/>
                <w:i/>
                <w:color w:val="auto"/>
                <w:sz w:val="22"/>
                <w:szCs w:val="22"/>
                <w:lang w:val="kk-KZ" w:eastAsia="ar-SA"/>
              </w:rPr>
            </w:pPr>
            <w:r w:rsidRPr="005F558D">
              <w:rPr>
                <w:rFonts w:ascii="Times New Roman" w:hAnsi="Times New Roman" w:cs="Times New Roman"/>
                <w:color w:val="auto"/>
                <w:sz w:val="22"/>
                <w:szCs w:val="22"/>
                <w:lang w:val="kk-KZ" w:eastAsia="ar-SA"/>
              </w:rPr>
              <w:t xml:space="preserve">Развитие национальной инновационной системы Казахстана. </w:t>
            </w:r>
            <w:r w:rsidRPr="005F558D">
              <w:rPr>
                <w:rFonts w:ascii="Times New Roman" w:hAnsi="Times New Roman" w:cs="Times New Roman"/>
                <w:i/>
                <w:color w:val="auto"/>
                <w:sz w:val="22"/>
                <w:szCs w:val="22"/>
                <w:lang w:val="ru-RU"/>
              </w:rPr>
              <w:t xml:space="preserve">Коллективная монография: </w:t>
            </w:r>
            <w:r w:rsidRPr="005F558D">
              <w:rPr>
                <w:rFonts w:ascii="Times New Roman" w:hAnsi="Times New Roman" w:cs="Times New Roman"/>
                <w:bCs/>
                <w:i/>
                <w:color w:val="auto"/>
                <w:sz w:val="22"/>
                <w:szCs w:val="22"/>
                <w:lang w:val="ru-RU"/>
              </w:rPr>
              <w:t>«</w:t>
            </w:r>
            <w:r w:rsidRPr="005F558D">
              <w:rPr>
                <w:rFonts w:ascii="Times New Roman" w:hAnsi="Times New Roman" w:cs="Times New Roman"/>
                <w:i/>
                <w:color w:val="auto"/>
                <w:sz w:val="22"/>
                <w:szCs w:val="22"/>
                <w:lang w:val="ru-RU"/>
              </w:rPr>
              <w:t xml:space="preserve">Становление и развитие независимого Казахстана: </w:t>
            </w:r>
            <w:proofErr w:type="spellStart"/>
            <w:r w:rsidRPr="005F558D">
              <w:rPr>
                <w:rFonts w:ascii="Times New Roman" w:hAnsi="Times New Roman" w:cs="Times New Roman"/>
                <w:i/>
                <w:color w:val="auto"/>
                <w:sz w:val="22"/>
                <w:szCs w:val="22"/>
                <w:lang w:val="ru-RU"/>
              </w:rPr>
              <w:t>социогуманитарный</w:t>
            </w:r>
            <w:proofErr w:type="spellEnd"/>
            <w:r w:rsidRPr="005F558D">
              <w:rPr>
                <w:rFonts w:ascii="Times New Roman" w:hAnsi="Times New Roman" w:cs="Times New Roman"/>
                <w:i/>
                <w:color w:val="auto"/>
                <w:sz w:val="22"/>
                <w:szCs w:val="22"/>
                <w:lang w:val="ru-RU"/>
              </w:rPr>
              <w:t xml:space="preserve"> анализ».</w:t>
            </w:r>
          </w:p>
        </w:tc>
        <w:tc>
          <w:tcPr>
            <w:tcW w:w="1566" w:type="pct"/>
          </w:tcPr>
          <w:p w:rsidR="00F7677F" w:rsidRPr="005F558D" w:rsidRDefault="00F7677F" w:rsidP="00F61C66">
            <w:pPr>
              <w:rPr>
                <w:sz w:val="22"/>
                <w:szCs w:val="22"/>
                <w:lang w:val="kk-KZ" w:eastAsia="ar-SA"/>
              </w:rPr>
            </w:pPr>
            <w:r w:rsidRPr="005F558D">
              <w:rPr>
                <w:sz w:val="22"/>
                <w:szCs w:val="22"/>
                <w:lang w:val="kk-KZ" w:eastAsia="ar-SA"/>
              </w:rPr>
              <w:t xml:space="preserve">Алматы: </w:t>
            </w:r>
            <w:r w:rsidRPr="005F558D">
              <w:rPr>
                <w:sz w:val="22"/>
                <w:szCs w:val="22"/>
                <w:lang w:val="kk-KZ"/>
              </w:rPr>
              <w:t xml:space="preserve">Қазақ энциклопедиясы, 2011 г.- 368 с. </w:t>
            </w:r>
            <w:r w:rsidRPr="005F558D">
              <w:rPr>
                <w:sz w:val="22"/>
                <w:szCs w:val="22"/>
                <w:lang w:val="kk-KZ" w:eastAsia="ar-SA"/>
              </w:rPr>
              <w:t>(авторские С.81-86)</w:t>
            </w:r>
          </w:p>
          <w:p w:rsidR="00F7677F" w:rsidRPr="005F558D" w:rsidRDefault="00F7677F" w:rsidP="00F61C66">
            <w:pPr>
              <w:pStyle w:val="Default"/>
              <w:tabs>
                <w:tab w:val="left" w:pos="727"/>
                <w:tab w:val="left" w:pos="839"/>
              </w:tabs>
              <w:rPr>
                <w:rFonts w:ascii="Times New Roman" w:hAnsi="Times New Roman" w:cs="Times New Roman"/>
                <w:i/>
                <w:color w:val="auto"/>
                <w:sz w:val="22"/>
                <w:szCs w:val="22"/>
                <w:lang w:val="kk-KZ"/>
              </w:rPr>
            </w:pPr>
            <w:r w:rsidRPr="005F558D">
              <w:rPr>
                <w:rFonts w:ascii="Times New Roman" w:hAnsi="Times New Roman" w:cs="Times New Roman"/>
                <w:i/>
                <w:color w:val="auto"/>
                <w:sz w:val="22"/>
                <w:szCs w:val="22"/>
                <w:lang w:val="en-US" w:eastAsia="ar-SA"/>
              </w:rPr>
              <w:t>ISBN 9965893-63-2</w:t>
            </w:r>
          </w:p>
        </w:tc>
        <w:tc>
          <w:tcPr>
            <w:tcW w:w="737" w:type="pct"/>
          </w:tcPr>
          <w:p w:rsidR="00F7677F" w:rsidRPr="005F558D" w:rsidRDefault="00F7677F" w:rsidP="00F61C66">
            <w:pPr>
              <w:rPr>
                <w:sz w:val="22"/>
                <w:szCs w:val="22"/>
              </w:rPr>
            </w:pPr>
            <w:r w:rsidRPr="005F558D">
              <w:rPr>
                <w:sz w:val="22"/>
                <w:szCs w:val="22"/>
              </w:rPr>
              <w:t xml:space="preserve">0,5 </w:t>
            </w:r>
          </w:p>
        </w:tc>
        <w:tc>
          <w:tcPr>
            <w:tcW w:w="773" w:type="pct"/>
          </w:tcPr>
          <w:p w:rsidR="00F7677F" w:rsidRPr="005F558D" w:rsidRDefault="00F7677F" w:rsidP="00F61C66">
            <w:pPr>
              <w:rPr>
                <w:bCs/>
                <w:sz w:val="22"/>
                <w:szCs w:val="22"/>
                <w:lang w:val="kk-KZ"/>
              </w:rPr>
            </w:pPr>
            <w:r w:rsidRPr="005F558D">
              <w:rPr>
                <w:bCs/>
                <w:sz w:val="22"/>
                <w:szCs w:val="22"/>
                <w:lang w:val="kk-KZ"/>
              </w:rPr>
              <w:t>Днишев Ф.М.</w:t>
            </w:r>
          </w:p>
        </w:tc>
      </w:tr>
      <w:tr w:rsidR="00F7677F" w:rsidRPr="005F558D" w:rsidTr="00F61C66">
        <w:trPr>
          <w:trHeight w:val="20"/>
        </w:trPr>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spacing w:after="240"/>
              <w:jc w:val="both"/>
              <w:rPr>
                <w:bCs/>
                <w:i/>
                <w:sz w:val="22"/>
                <w:szCs w:val="22"/>
                <w:lang w:val="kk-KZ"/>
              </w:rPr>
            </w:pPr>
            <w:r w:rsidRPr="005F558D">
              <w:rPr>
                <w:sz w:val="22"/>
                <w:szCs w:val="22"/>
                <w:lang w:val="kk-KZ"/>
              </w:rPr>
              <w:t xml:space="preserve">Высокоиндустриальная экономика и развитие инновационной деятельности. </w:t>
            </w:r>
            <w:r w:rsidRPr="005F558D">
              <w:rPr>
                <w:i/>
                <w:sz w:val="22"/>
                <w:szCs w:val="22"/>
              </w:rPr>
              <w:t xml:space="preserve">Коллективная </w:t>
            </w:r>
            <w:proofErr w:type="gramStart"/>
            <w:r w:rsidRPr="005F558D">
              <w:rPr>
                <w:i/>
                <w:sz w:val="22"/>
                <w:szCs w:val="22"/>
              </w:rPr>
              <w:t xml:space="preserve">монография: </w:t>
            </w:r>
            <w:r w:rsidRPr="005F558D">
              <w:rPr>
                <w:i/>
                <w:sz w:val="22"/>
                <w:szCs w:val="22"/>
                <w:lang w:val="kk-KZ"/>
              </w:rPr>
              <w:t xml:space="preserve"> «</w:t>
            </w:r>
            <w:proofErr w:type="gramEnd"/>
            <w:r w:rsidRPr="005F558D">
              <w:rPr>
                <w:i/>
                <w:sz w:val="22"/>
                <w:szCs w:val="22"/>
              </w:rPr>
              <w:t>Высокоиндустриальная экономика Казахстана: новые и традиционные факторы развития</w:t>
            </w:r>
            <w:r w:rsidRPr="005F558D">
              <w:rPr>
                <w:bCs/>
                <w:i/>
                <w:sz w:val="22"/>
                <w:szCs w:val="22"/>
              </w:rPr>
              <w:t>».</w:t>
            </w:r>
          </w:p>
        </w:tc>
        <w:tc>
          <w:tcPr>
            <w:tcW w:w="1566" w:type="pct"/>
            <w:shd w:val="clear" w:color="auto" w:fill="auto"/>
          </w:tcPr>
          <w:p w:rsidR="00F7677F" w:rsidRPr="005F558D" w:rsidRDefault="00F7677F" w:rsidP="00F61C66">
            <w:pPr>
              <w:rPr>
                <w:bCs/>
                <w:sz w:val="22"/>
                <w:szCs w:val="22"/>
              </w:rPr>
            </w:pPr>
            <w:r w:rsidRPr="005F558D">
              <w:rPr>
                <w:sz w:val="22"/>
                <w:szCs w:val="22"/>
              </w:rPr>
              <w:t xml:space="preserve">Алматы: Институт экономики КН МОН РК. /Под ред. </w:t>
            </w:r>
            <w:proofErr w:type="spellStart"/>
            <w:r w:rsidRPr="005F558D">
              <w:rPr>
                <w:sz w:val="22"/>
                <w:szCs w:val="22"/>
              </w:rPr>
              <w:t>О.Сабдена</w:t>
            </w:r>
            <w:proofErr w:type="spellEnd"/>
            <w:r w:rsidRPr="005F558D">
              <w:rPr>
                <w:sz w:val="22"/>
                <w:szCs w:val="22"/>
              </w:rPr>
              <w:t xml:space="preserve">. </w:t>
            </w:r>
            <w:smartTag w:uri="urn:schemas-microsoft-com:office:smarttags" w:element="metricconverter">
              <w:smartTagPr>
                <w:attr w:name="ProductID" w:val="2011 г"/>
              </w:smartTagPr>
              <w:r w:rsidRPr="005F558D">
                <w:rPr>
                  <w:bCs/>
                  <w:sz w:val="22"/>
                  <w:szCs w:val="22"/>
                </w:rPr>
                <w:t>2011 г</w:t>
              </w:r>
            </w:smartTag>
            <w:r w:rsidRPr="005F558D">
              <w:rPr>
                <w:bCs/>
                <w:sz w:val="22"/>
                <w:szCs w:val="22"/>
              </w:rPr>
              <w:t>. - 207 с.</w:t>
            </w:r>
          </w:p>
          <w:p w:rsidR="00F7677F" w:rsidRPr="005F558D" w:rsidRDefault="00F7677F" w:rsidP="00F61C66">
            <w:pPr>
              <w:jc w:val="both"/>
              <w:rPr>
                <w:sz w:val="22"/>
                <w:szCs w:val="22"/>
              </w:rPr>
            </w:pPr>
            <w:r w:rsidRPr="005F558D">
              <w:rPr>
                <w:bCs/>
                <w:sz w:val="22"/>
                <w:szCs w:val="22"/>
              </w:rPr>
              <w:t>(</w:t>
            </w:r>
            <w:proofErr w:type="gramStart"/>
            <w:r w:rsidRPr="005F558D">
              <w:rPr>
                <w:bCs/>
                <w:sz w:val="22"/>
                <w:szCs w:val="22"/>
              </w:rPr>
              <w:t>авторские</w:t>
            </w:r>
            <w:proofErr w:type="gramEnd"/>
            <w:r w:rsidRPr="005F558D">
              <w:rPr>
                <w:bCs/>
                <w:sz w:val="22"/>
                <w:szCs w:val="22"/>
              </w:rPr>
              <w:t xml:space="preserve"> С.6-54)</w:t>
            </w:r>
          </w:p>
          <w:p w:rsidR="00F7677F" w:rsidRPr="005F558D" w:rsidRDefault="00F7677F" w:rsidP="00F61C66">
            <w:pPr>
              <w:rPr>
                <w:bCs/>
                <w:sz w:val="22"/>
                <w:szCs w:val="22"/>
                <w:lang w:val="en-US"/>
              </w:rPr>
            </w:pPr>
            <w:r w:rsidRPr="005F558D">
              <w:rPr>
                <w:bCs/>
                <w:sz w:val="22"/>
                <w:szCs w:val="22"/>
                <w:lang w:val="en-US"/>
              </w:rPr>
              <w:t>ISBN 978-601-215-061-2</w:t>
            </w:r>
          </w:p>
        </w:tc>
        <w:tc>
          <w:tcPr>
            <w:tcW w:w="737" w:type="pct"/>
            <w:shd w:val="clear" w:color="auto" w:fill="auto"/>
          </w:tcPr>
          <w:p w:rsidR="00F7677F" w:rsidRPr="005F558D" w:rsidRDefault="00F7677F" w:rsidP="00F61C66">
            <w:pPr>
              <w:rPr>
                <w:sz w:val="22"/>
                <w:szCs w:val="22"/>
              </w:rPr>
            </w:pPr>
            <w:r w:rsidRPr="005F558D">
              <w:rPr>
                <w:sz w:val="22"/>
                <w:szCs w:val="22"/>
              </w:rPr>
              <w:t xml:space="preserve">3 </w:t>
            </w:r>
          </w:p>
        </w:tc>
        <w:tc>
          <w:tcPr>
            <w:tcW w:w="773" w:type="pct"/>
            <w:shd w:val="clear" w:color="auto" w:fill="auto"/>
          </w:tcPr>
          <w:p w:rsidR="00F7677F" w:rsidRPr="005F558D" w:rsidRDefault="00F7677F" w:rsidP="00F61C66">
            <w:pPr>
              <w:rPr>
                <w:bCs/>
                <w:sz w:val="22"/>
                <w:szCs w:val="22"/>
                <w:lang w:val="kk-KZ"/>
              </w:rPr>
            </w:pPr>
            <w:r w:rsidRPr="005F558D">
              <w:rPr>
                <w:bCs/>
                <w:sz w:val="22"/>
                <w:szCs w:val="22"/>
                <w:lang w:val="kk-KZ"/>
              </w:rPr>
              <w:t>Днишев Ф., Сабден О.</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bookmarkStart w:id="1" w:name="_Hlk2616013"/>
          </w:p>
        </w:tc>
        <w:tc>
          <w:tcPr>
            <w:tcW w:w="1696" w:type="pct"/>
          </w:tcPr>
          <w:p w:rsidR="00F7677F" w:rsidRPr="005F558D" w:rsidRDefault="00F7677F" w:rsidP="00F61C66">
            <w:pPr>
              <w:spacing w:after="240"/>
              <w:rPr>
                <w:sz w:val="22"/>
                <w:szCs w:val="22"/>
              </w:rPr>
            </w:pPr>
            <w:r w:rsidRPr="005F558D">
              <w:rPr>
                <w:sz w:val="22"/>
                <w:szCs w:val="22"/>
              </w:rPr>
              <w:t>Технологическое развитие экономики Казахстана в условиях глобализации: приоритеты и механизмы»</w:t>
            </w:r>
          </w:p>
        </w:tc>
        <w:tc>
          <w:tcPr>
            <w:tcW w:w="1566" w:type="pct"/>
          </w:tcPr>
          <w:p w:rsidR="00F7677F" w:rsidRPr="005F558D" w:rsidRDefault="00F7677F" w:rsidP="00F61C66">
            <w:pPr>
              <w:rPr>
                <w:sz w:val="22"/>
                <w:szCs w:val="22"/>
              </w:rPr>
            </w:pPr>
            <w:r w:rsidRPr="005F558D">
              <w:rPr>
                <w:sz w:val="22"/>
                <w:szCs w:val="22"/>
              </w:rPr>
              <w:t>Алматы, Институт экономики КН МОН РК. - 2012. - 332 с.</w:t>
            </w:r>
          </w:p>
          <w:p w:rsidR="00F7677F" w:rsidRPr="005F558D" w:rsidRDefault="00F7677F" w:rsidP="00F61C66">
            <w:pPr>
              <w:rPr>
                <w:i/>
                <w:sz w:val="22"/>
                <w:szCs w:val="22"/>
                <w:lang w:val="en-US"/>
              </w:rPr>
            </w:pPr>
            <w:r w:rsidRPr="005F558D">
              <w:rPr>
                <w:i/>
                <w:sz w:val="22"/>
                <w:szCs w:val="22"/>
                <w:lang w:val="en-US"/>
              </w:rPr>
              <w:t>ISBN 978-601-215-072-8</w:t>
            </w:r>
          </w:p>
        </w:tc>
        <w:tc>
          <w:tcPr>
            <w:tcW w:w="737" w:type="pct"/>
          </w:tcPr>
          <w:p w:rsidR="00F7677F" w:rsidRPr="005F558D" w:rsidRDefault="00F7677F" w:rsidP="00F61C66">
            <w:pPr>
              <w:rPr>
                <w:sz w:val="22"/>
                <w:szCs w:val="22"/>
              </w:rPr>
            </w:pPr>
            <w:r w:rsidRPr="005F558D">
              <w:rPr>
                <w:sz w:val="22"/>
                <w:szCs w:val="22"/>
              </w:rPr>
              <w:t xml:space="preserve">12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 Габдулина А.С.</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af2"/>
              <w:tabs>
                <w:tab w:val="left" w:pos="727"/>
                <w:tab w:val="left" w:pos="839"/>
              </w:tabs>
              <w:spacing w:after="0"/>
              <w:ind w:left="0"/>
              <w:rPr>
                <w:rFonts w:ascii="Times New Roman" w:hAnsi="Times New Roman" w:cs="Times New Roman"/>
              </w:rPr>
            </w:pPr>
            <w:r w:rsidRPr="005F558D">
              <w:rPr>
                <w:rFonts w:ascii="Times New Roman" w:hAnsi="Times New Roman" w:cs="Times New Roman"/>
              </w:rPr>
              <w:t xml:space="preserve">Развитие инноваций и технологий в условиях глобализации: мировой опыт и Казахстан. </w:t>
            </w:r>
          </w:p>
        </w:tc>
        <w:tc>
          <w:tcPr>
            <w:tcW w:w="1566" w:type="pct"/>
          </w:tcPr>
          <w:p w:rsidR="00F7677F" w:rsidRPr="005F558D" w:rsidRDefault="00F7677F" w:rsidP="00F61C66">
            <w:pPr>
              <w:pStyle w:val="af2"/>
              <w:tabs>
                <w:tab w:val="left" w:pos="727"/>
                <w:tab w:val="left" w:pos="839"/>
              </w:tabs>
              <w:spacing w:after="0"/>
              <w:ind w:left="0"/>
              <w:jc w:val="both"/>
              <w:rPr>
                <w:rFonts w:ascii="Times New Roman" w:hAnsi="Times New Roman" w:cs="Times New Roman"/>
              </w:rPr>
            </w:pPr>
            <w:r w:rsidRPr="005F558D">
              <w:rPr>
                <w:rFonts w:ascii="Times New Roman" w:hAnsi="Times New Roman" w:cs="Times New Roman"/>
              </w:rPr>
              <w:t>Алматы, Институт экономики, 2013- 62 с.</w:t>
            </w:r>
          </w:p>
          <w:p w:rsidR="00F7677F" w:rsidRPr="005F558D" w:rsidRDefault="00F7677F" w:rsidP="00F61C66">
            <w:pPr>
              <w:rPr>
                <w:i/>
                <w:sz w:val="22"/>
                <w:szCs w:val="22"/>
              </w:rPr>
            </w:pPr>
            <w:r w:rsidRPr="005F558D">
              <w:rPr>
                <w:i/>
                <w:sz w:val="22"/>
                <w:szCs w:val="22"/>
                <w:lang w:val="en-US"/>
              </w:rPr>
              <w:t>ISBN</w:t>
            </w:r>
            <w:r w:rsidRPr="005F558D">
              <w:rPr>
                <w:i/>
                <w:sz w:val="22"/>
                <w:szCs w:val="22"/>
              </w:rPr>
              <w:t xml:space="preserve"> 978-601-215-089-6</w:t>
            </w:r>
          </w:p>
        </w:tc>
        <w:tc>
          <w:tcPr>
            <w:tcW w:w="737" w:type="pct"/>
          </w:tcPr>
          <w:p w:rsidR="00F7677F" w:rsidRPr="005F558D" w:rsidRDefault="00F7677F" w:rsidP="00F61C66">
            <w:pPr>
              <w:rPr>
                <w:sz w:val="22"/>
                <w:szCs w:val="22"/>
              </w:rPr>
            </w:pPr>
            <w:r w:rsidRPr="005F558D">
              <w:rPr>
                <w:sz w:val="22"/>
                <w:szCs w:val="22"/>
              </w:rPr>
              <w:t xml:space="preserve">4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bookmarkEnd w:id="1"/>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af2"/>
              <w:tabs>
                <w:tab w:val="left" w:pos="727"/>
                <w:tab w:val="left" w:pos="839"/>
              </w:tabs>
              <w:spacing w:after="0"/>
              <w:ind w:left="0"/>
              <w:rPr>
                <w:rFonts w:ascii="Times New Roman" w:hAnsi="Times New Roman" w:cs="Times New Roman"/>
              </w:rPr>
            </w:pPr>
            <w:r w:rsidRPr="005F558D">
              <w:rPr>
                <w:rFonts w:ascii="Times New Roman" w:hAnsi="Times New Roman" w:cs="Times New Roman"/>
              </w:rPr>
              <w:t>Новый экономический курс состоявшегося государства</w:t>
            </w:r>
          </w:p>
        </w:tc>
        <w:tc>
          <w:tcPr>
            <w:tcW w:w="1566" w:type="pct"/>
          </w:tcPr>
          <w:p w:rsidR="00F7677F" w:rsidRPr="005F558D" w:rsidRDefault="00F7677F" w:rsidP="00F61C66">
            <w:pPr>
              <w:pStyle w:val="af2"/>
              <w:tabs>
                <w:tab w:val="left" w:pos="727"/>
                <w:tab w:val="left" w:pos="839"/>
              </w:tabs>
              <w:spacing w:after="0"/>
              <w:ind w:left="0"/>
              <w:jc w:val="both"/>
              <w:rPr>
                <w:rFonts w:ascii="Times New Roman" w:hAnsi="Times New Roman" w:cs="Times New Roman"/>
              </w:rPr>
            </w:pPr>
            <w:r w:rsidRPr="005F558D">
              <w:rPr>
                <w:rFonts w:ascii="Times New Roman" w:hAnsi="Times New Roman" w:cs="Times New Roman"/>
              </w:rPr>
              <w:t>Алматы: Институт экономики КН МОН РК, 2013. -213 с. (С.186-198)</w:t>
            </w:r>
          </w:p>
        </w:tc>
        <w:tc>
          <w:tcPr>
            <w:tcW w:w="737" w:type="pct"/>
          </w:tcPr>
          <w:p w:rsidR="00F7677F" w:rsidRPr="005F558D" w:rsidRDefault="00F7677F" w:rsidP="00F61C66">
            <w:pPr>
              <w:rPr>
                <w:sz w:val="22"/>
                <w:szCs w:val="22"/>
              </w:rPr>
            </w:pPr>
            <w:r w:rsidRPr="005F558D">
              <w:rPr>
                <w:sz w:val="22"/>
                <w:szCs w:val="22"/>
              </w:rPr>
              <w:t>0,8</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af2"/>
              <w:tabs>
                <w:tab w:val="left" w:pos="727"/>
                <w:tab w:val="left" w:pos="839"/>
              </w:tabs>
              <w:spacing w:after="0"/>
              <w:ind w:left="0"/>
              <w:rPr>
                <w:rFonts w:ascii="Times New Roman" w:hAnsi="Times New Roman" w:cs="Times New Roman"/>
                <w:lang w:val="en-US"/>
              </w:rPr>
            </w:pPr>
            <w:r w:rsidRPr="005F558D">
              <w:rPr>
                <w:rFonts w:ascii="Times New Roman" w:hAnsi="Times New Roman" w:cs="Times New Roman"/>
                <w:lang w:val="en-US"/>
              </w:rPr>
              <w:t>New economic course of the Established State</w:t>
            </w:r>
          </w:p>
        </w:tc>
        <w:tc>
          <w:tcPr>
            <w:tcW w:w="1566" w:type="pct"/>
          </w:tcPr>
          <w:p w:rsidR="00F7677F" w:rsidRPr="005F558D" w:rsidRDefault="00F7677F" w:rsidP="00F61C66">
            <w:pPr>
              <w:pStyle w:val="af2"/>
              <w:tabs>
                <w:tab w:val="left" w:pos="727"/>
                <w:tab w:val="left" w:pos="839"/>
              </w:tabs>
              <w:spacing w:after="0"/>
              <w:ind w:left="0"/>
              <w:jc w:val="both"/>
              <w:rPr>
                <w:rFonts w:ascii="Times New Roman" w:hAnsi="Times New Roman" w:cs="Times New Roman"/>
              </w:rPr>
            </w:pPr>
            <w:r w:rsidRPr="005F558D">
              <w:rPr>
                <w:rFonts w:ascii="Times New Roman" w:hAnsi="Times New Roman" w:cs="Times New Roman"/>
              </w:rPr>
              <w:t>Алматы: Институт экономики КН МОН РК, 2013. -190 с. (С.167-176)</w:t>
            </w:r>
          </w:p>
        </w:tc>
        <w:tc>
          <w:tcPr>
            <w:tcW w:w="737" w:type="pct"/>
          </w:tcPr>
          <w:p w:rsidR="00F7677F" w:rsidRPr="005F558D" w:rsidRDefault="00F7677F" w:rsidP="00F61C66">
            <w:pPr>
              <w:rPr>
                <w:sz w:val="22"/>
                <w:szCs w:val="22"/>
                <w:lang w:val="en-US"/>
              </w:rPr>
            </w:pPr>
            <w:r w:rsidRPr="005F558D">
              <w:rPr>
                <w:sz w:val="22"/>
                <w:szCs w:val="22"/>
                <w:lang w:val="en-US"/>
              </w:rPr>
              <w:t>0,5</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af2"/>
              <w:tabs>
                <w:tab w:val="left" w:pos="727"/>
                <w:tab w:val="left" w:pos="839"/>
              </w:tabs>
              <w:spacing w:after="0"/>
              <w:ind w:left="0"/>
              <w:rPr>
                <w:rFonts w:ascii="Times New Roman" w:hAnsi="Times New Roman" w:cs="Times New Roman"/>
              </w:rPr>
            </w:pPr>
            <w:r w:rsidRPr="005F558D">
              <w:rPr>
                <w:rFonts w:ascii="Times New Roman" w:eastAsia="SimSun" w:hAnsi="Times New Roman" w:cs="Times New Roman"/>
                <w:kern w:val="2"/>
                <w:lang w:val="kk-KZ" w:eastAsia="hi-IN" w:bidi="hi-IN"/>
              </w:rPr>
              <w:t>Қазақстан экономикасының өркендеу және экономика ғылымының үлесі</w:t>
            </w:r>
          </w:p>
        </w:tc>
        <w:tc>
          <w:tcPr>
            <w:tcW w:w="1566" w:type="pct"/>
          </w:tcPr>
          <w:p w:rsidR="00F7677F" w:rsidRPr="005F558D" w:rsidRDefault="00F7677F" w:rsidP="00F61C66">
            <w:pPr>
              <w:pStyle w:val="af2"/>
              <w:tabs>
                <w:tab w:val="left" w:pos="727"/>
                <w:tab w:val="left" w:pos="839"/>
              </w:tabs>
              <w:spacing w:after="0"/>
              <w:ind w:left="0"/>
              <w:jc w:val="both"/>
              <w:rPr>
                <w:rFonts w:ascii="Times New Roman" w:hAnsi="Times New Roman" w:cs="Times New Roman"/>
              </w:rPr>
            </w:pPr>
            <w:r w:rsidRPr="005F558D">
              <w:rPr>
                <w:rFonts w:ascii="Times New Roman" w:eastAsia="SimSun" w:hAnsi="Times New Roman" w:cs="Times New Roman"/>
                <w:kern w:val="2"/>
                <w:lang w:val="kk-KZ" w:eastAsia="hi-IN" w:bidi="hi-IN"/>
              </w:rPr>
              <w:t>Алматы: Экономика институты, 2013. – 322 б. (авторские С.</w:t>
            </w:r>
            <w:r w:rsidRPr="005F558D">
              <w:rPr>
                <w:rFonts w:ascii="Times New Roman" w:eastAsia="SimSun" w:hAnsi="Times New Roman" w:cs="Times New Roman"/>
                <w:kern w:val="2"/>
                <w:lang w:eastAsia="hi-IN" w:bidi="hi-IN"/>
              </w:rPr>
              <w:t xml:space="preserve"> </w:t>
            </w:r>
            <w:r w:rsidRPr="005F558D">
              <w:rPr>
                <w:rFonts w:ascii="Times New Roman" w:eastAsia="SimSun" w:hAnsi="Times New Roman" w:cs="Times New Roman"/>
                <w:kern w:val="2"/>
                <w:lang w:val="kk-KZ" w:eastAsia="hi-IN" w:bidi="hi-IN"/>
              </w:rPr>
              <w:t>35-55</w:t>
            </w:r>
            <w:r w:rsidRPr="005F558D">
              <w:rPr>
                <w:rFonts w:ascii="Times New Roman" w:eastAsia="SimSun" w:hAnsi="Times New Roman" w:cs="Times New Roman"/>
                <w:kern w:val="2"/>
                <w:lang w:eastAsia="hi-IN" w:bidi="hi-IN"/>
              </w:rPr>
              <w:t>)</w:t>
            </w:r>
          </w:p>
        </w:tc>
        <w:tc>
          <w:tcPr>
            <w:tcW w:w="737" w:type="pct"/>
          </w:tcPr>
          <w:p w:rsidR="00F7677F" w:rsidRPr="005F558D" w:rsidRDefault="00F7677F" w:rsidP="00F61C66">
            <w:pPr>
              <w:rPr>
                <w:sz w:val="22"/>
                <w:szCs w:val="22"/>
                <w:lang w:val="en-US"/>
              </w:rPr>
            </w:pPr>
            <w:r w:rsidRPr="005F558D">
              <w:rPr>
                <w:sz w:val="22"/>
                <w:szCs w:val="22"/>
              </w:rPr>
              <w:t>1,2</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rPr>
                <w:sz w:val="22"/>
                <w:szCs w:val="22"/>
              </w:rPr>
            </w:pPr>
            <w:r w:rsidRPr="005F558D">
              <w:rPr>
                <w:sz w:val="22"/>
                <w:szCs w:val="22"/>
              </w:rPr>
              <w:t>Инновационное развитие экономики Казахстана: институты и механизмы</w:t>
            </w:r>
          </w:p>
        </w:tc>
        <w:tc>
          <w:tcPr>
            <w:tcW w:w="1566" w:type="pct"/>
          </w:tcPr>
          <w:p w:rsidR="00F7677F" w:rsidRPr="005F558D" w:rsidRDefault="00F7677F" w:rsidP="00F61C66">
            <w:pPr>
              <w:rPr>
                <w:sz w:val="22"/>
                <w:szCs w:val="22"/>
              </w:rPr>
            </w:pPr>
            <w:r w:rsidRPr="005F558D">
              <w:rPr>
                <w:sz w:val="22"/>
                <w:szCs w:val="22"/>
              </w:rPr>
              <w:t>Алматы, Институт экономики, 2014 - 80 с.</w:t>
            </w:r>
          </w:p>
          <w:p w:rsidR="00F7677F" w:rsidRPr="005F558D" w:rsidRDefault="00F7677F" w:rsidP="00F61C66">
            <w:pPr>
              <w:rPr>
                <w:sz w:val="22"/>
                <w:szCs w:val="22"/>
              </w:rPr>
            </w:pPr>
            <w:r w:rsidRPr="005F558D">
              <w:rPr>
                <w:sz w:val="22"/>
                <w:szCs w:val="22"/>
              </w:rPr>
              <w:t>ISBN 978-601-215-104-6</w:t>
            </w:r>
          </w:p>
        </w:tc>
        <w:tc>
          <w:tcPr>
            <w:tcW w:w="737" w:type="pct"/>
          </w:tcPr>
          <w:p w:rsidR="00F7677F" w:rsidRPr="005F558D" w:rsidRDefault="00F7677F" w:rsidP="00F61C66">
            <w:pPr>
              <w:rPr>
                <w:sz w:val="22"/>
                <w:szCs w:val="22"/>
              </w:rPr>
            </w:pPr>
            <w:r w:rsidRPr="005F558D">
              <w:rPr>
                <w:sz w:val="22"/>
                <w:szCs w:val="22"/>
              </w:rPr>
              <w:t xml:space="preserve">4,5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pStyle w:val="af2"/>
              <w:tabs>
                <w:tab w:val="left" w:pos="727"/>
                <w:tab w:val="left" w:pos="839"/>
              </w:tabs>
              <w:spacing w:after="0"/>
              <w:ind w:left="0"/>
              <w:rPr>
                <w:rFonts w:ascii="Times New Roman" w:hAnsi="Times New Roman" w:cs="Times New Roman"/>
              </w:rPr>
            </w:pPr>
            <w:r w:rsidRPr="005F558D">
              <w:rPr>
                <w:rFonts w:ascii="Times New Roman" w:hAnsi="Times New Roman" w:cs="Times New Roman"/>
              </w:rPr>
              <w:t xml:space="preserve">Технологические уклады в экономике Казахстана. </w:t>
            </w:r>
          </w:p>
        </w:tc>
        <w:tc>
          <w:tcPr>
            <w:tcW w:w="1566" w:type="pct"/>
          </w:tcPr>
          <w:p w:rsidR="00F7677F" w:rsidRPr="005F558D" w:rsidRDefault="00F7677F" w:rsidP="00F61C66">
            <w:pPr>
              <w:pStyle w:val="af2"/>
              <w:tabs>
                <w:tab w:val="left" w:pos="727"/>
                <w:tab w:val="left" w:pos="839"/>
              </w:tabs>
              <w:spacing w:after="0"/>
              <w:ind w:left="0"/>
              <w:jc w:val="both"/>
              <w:rPr>
                <w:rFonts w:ascii="Times New Roman" w:hAnsi="Times New Roman" w:cs="Times New Roman"/>
              </w:rPr>
            </w:pPr>
            <w:r w:rsidRPr="005F558D">
              <w:rPr>
                <w:rFonts w:ascii="Times New Roman" w:hAnsi="Times New Roman" w:cs="Times New Roman"/>
              </w:rPr>
              <w:t>Алматы. Институт экономики, 2014</w:t>
            </w:r>
            <w:r w:rsidRPr="005F558D">
              <w:rPr>
                <w:rFonts w:ascii="Times New Roman" w:hAnsi="Times New Roman" w:cs="Times New Roman"/>
                <w:lang w:val="en-US"/>
              </w:rPr>
              <w:t xml:space="preserve"> </w:t>
            </w:r>
            <w:r w:rsidRPr="005F558D">
              <w:rPr>
                <w:rFonts w:ascii="Times New Roman" w:hAnsi="Times New Roman" w:cs="Times New Roman"/>
              </w:rPr>
              <w:t>-</w:t>
            </w:r>
            <w:r w:rsidRPr="005F558D">
              <w:rPr>
                <w:rFonts w:ascii="Times New Roman" w:hAnsi="Times New Roman" w:cs="Times New Roman"/>
                <w:lang w:val="en-US"/>
              </w:rPr>
              <w:t xml:space="preserve"> </w:t>
            </w:r>
            <w:r w:rsidRPr="005F558D">
              <w:rPr>
                <w:rFonts w:ascii="Times New Roman" w:hAnsi="Times New Roman" w:cs="Times New Roman"/>
              </w:rPr>
              <w:t>56.с</w:t>
            </w:r>
          </w:p>
        </w:tc>
        <w:tc>
          <w:tcPr>
            <w:tcW w:w="737" w:type="pct"/>
          </w:tcPr>
          <w:p w:rsidR="00F7677F" w:rsidRPr="005F558D" w:rsidRDefault="00F7677F" w:rsidP="00F61C66">
            <w:pPr>
              <w:rPr>
                <w:sz w:val="22"/>
                <w:szCs w:val="22"/>
              </w:rPr>
            </w:pPr>
            <w:r w:rsidRPr="005F558D">
              <w:rPr>
                <w:sz w:val="22"/>
                <w:szCs w:val="22"/>
              </w:rPr>
              <w:t xml:space="preserve">3,0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rPr>
          <w:trHeight w:val="20"/>
        </w:trPr>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rPr>
                <w:sz w:val="22"/>
                <w:szCs w:val="22"/>
              </w:rPr>
            </w:pPr>
            <w:r w:rsidRPr="005F558D">
              <w:rPr>
                <w:sz w:val="22"/>
                <w:szCs w:val="22"/>
              </w:rPr>
              <w:t>Развитие инноваций и прогрессивных технологических укладов в экономике Казахстана в условиях индустриальной модернизации: институты, механизмы и приоритеты. –</w:t>
            </w:r>
          </w:p>
        </w:tc>
        <w:tc>
          <w:tcPr>
            <w:tcW w:w="1566" w:type="pct"/>
            <w:shd w:val="clear" w:color="auto" w:fill="auto"/>
          </w:tcPr>
          <w:p w:rsidR="00F7677F" w:rsidRPr="005F558D" w:rsidRDefault="00F7677F" w:rsidP="00F61C66">
            <w:pPr>
              <w:rPr>
                <w:sz w:val="22"/>
                <w:szCs w:val="22"/>
              </w:rPr>
            </w:pPr>
            <w:r w:rsidRPr="005F558D">
              <w:rPr>
                <w:sz w:val="22"/>
                <w:szCs w:val="22"/>
              </w:rPr>
              <w:t>Вена, Австрия: Ассоциация перспективных исследований и высшего образования «Восток-Запад». -  2015 – 532 с.</w:t>
            </w:r>
          </w:p>
          <w:p w:rsidR="00F7677F" w:rsidRPr="005F558D" w:rsidRDefault="00F7677F" w:rsidP="00F61C66">
            <w:pPr>
              <w:rPr>
                <w:sz w:val="22"/>
                <w:szCs w:val="22"/>
              </w:rPr>
            </w:pPr>
            <w:r w:rsidRPr="005F558D">
              <w:rPr>
                <w:i/>
                <w:sz w:val="22"/>
                <w:szCs w:val="22"/>
                <w:lang w:val="en-US"/>
              </w:rPr>
              <w:t>ISBN</w:t>
            </w:r>
            <w:r w:rsidRPr="005F558D">
              <w:rPr>
                <w:i/>
                <w:sz w:val="22"/>
                <w:szCs w:val="22"/>
              </w:rPr>
              <w:t xml:space="preserve"> 978-3-903063-67-9</w:t>
            </w:r>
          </w:p>
        </w:tc>
        <w:tc>
          <w:tcPr>
            <w:tcW w:w="737" w:type="pct"/>
            <w:shd w:val="clear" w:color="auto" w:fill="auto"/>
          </w:tcPr>
          <w:p w:rsidR="00F7677F" w:rsidRPr="005F558D" w:rsidRDefault="00F7677F" w:rsidP="00F61C66">
            <w:pPr>
              <w:rPr>
                <w:sz w:val="22"/>
                <w:szCs w:val="22"/>
              </w:rPr>
            </w:pPr>
            <w:r w:rsidRPr="005F558D">
              <w:rPr>
                <w:sz w:val="22"/>
                <w:szCs w:val="22"/>
              </w:rPr>
              <w:t>33</w:t>
            </w:r>
          </w:p>
        </w:tc>
        <w:tc>
          <w:tcPr>
            <w:tcW w:w="773" w:type="pct"/>
            <w:shd w:val="clear" w:color="auto" w:fill="auto"/>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w:t>
            </w:r>
          </w:p>
        </w:tc>
      </w:tr>
      <w:tr w:rsidR="00F7677F" w:rsidRPr="005F558D" w:rsidTr="00F61C66">
        <w:trPr>
          <w:trHeight w:val="20"/>
        </w:trPr>
        <w:tc>
          <w:tcPr>
            <w:tcW w:w="228" w:type="pct"/>
            <w:shd w:val="clear" w:color="auto" w:fill="auto"/>
          </w:tcPr>
          <w:p w:rsidR="00F7677F" w:rsidRPr="005F558D" w:rsidRDefault="00F7677F" w:rsidP="00F61C66">
            <w:pPr>
              <w:pStyle w:val="af9"/>
              <w:numPr>
                <w:ilvl w:val="0"/>
                <w:numId w:val="2"/>
              </w:numPr>
              <w:tabs>
                <w:tab w:val="clear" w:pos="4153"/>
                <w:tab w:val="clear" w:pos="8306"/>
              </w:tabs>
              <w:rPr>
                <w:sz w:val="22"/>
                <w:szCs w:val="22"/>
              </w:rPr>
            </w:pPr>
          </w:p>
        </w:tc>
        <w:tc>
          <w:tcPr>
            <w:tcW w:w="1696" w:type="pct"/>
            <w:shd w:val="clear" w:color="auto" w:fill="auto"/>
          </w:tcPr>
          <w:p w:rsidR="00F7677F" w:rsidRPr="005F558D" w:rsidRDefault="00F7677F" w:rsidP="00F61C66">
            <w:pPr>
              <w:rPr>
                <w:sz w:val="22"/>
                <w:szCs w:val="22"/>
              </w:rPr>
            </w:pPr>
            <w:r w:rsidRPr="005F558D">
              <w:rPr>
                <w:sz w:val="22"/>
                <w:szCs w:val="22"/>
              </w:rPr>
              <w:t>Креативная экономика: синергия культуры, бизнеса и технологий (мировая практика и Казахстан) –</w:t>
            </w:r>
          </w:p>
        </w:tc>
        <w:tc>
          <w:tcPr>
            <w:tcW w:w="1566" w:type="pct"/>
            <w:shd w:val="clear" w:color="auto" w:fill="auto"/>
          </w:tcPr>
          <w:p w:rsidR="00F7677F" w:rsidRPr="005F558D" w:rsidRDefault="00F7677F" w:rsidP="00F61C66">
            <w:pPr>
              <w:rPr>
                <w:sz w:val="22"/>
                <w:szCs w:val="22"/>
              </w:rPr>
            </w:pPr>
            <w:r w:rsidRPr="005F558D">
              <w:rPr>
                <w:sz w:val="22"/>
                <w:szCs w:val="22"/>
              </w:rPr>
              <w:t>Вена, Австрия: Ассоциация перспективных исследований и высшего образования «Восток-Запад», 2015 – 276 с.</w:t>
            </w:r>
          </w:p>
          <w:p w:rsidR="00F7677F" w:rsidRPr="005F558D" w:rsidRDefault="00F7677F" w:rsidP="00F61C66">
            <w:pPr>
              <w:rPr>
                <w:i/>
                <w:sz w:val="22"/>
                <w:szCs w:val="22"/>
                <w:lang w:val="en-US"/>
              </w:rPr>
            </w:pPr>
            <w:r w:rsidRPr="005F558D">
              <w:rPr>
                <w:i/>
                <w:sz w:val="22"/>
                <w:szCs w:val="22"/>
                <w:lang w:val="en-US"/>
              </w:rPr>
              <w:t>ISBN 978-3-903063-68-6</w:t>
            </w:r>
          </w:p>
        </w:tc>
        <w:tc>
          <w:tcPr>
            <w:tcW w:w="737" w:type="pct"/>
            <w:shd w:val="clear" w:color="auto" w:fill="auto"/>
          </w:tcPr>
          <w:p w:rsidR="00F7677F" w:rsidRPr="005F558D" w:rsidRDefault="00F7677F" w:rsidP="00F61C66">
            <w:pPr>
              <w:rPr>
                <w:sz w:val="22"/>
                <w:szCs w:val="22"/>
              </w:rPr>
            </w:pPr>
            <w:r w:rsidRPr="005F558D">
              <w:rPr>
                <w:sz w:val="22"/>
                <w:szCs w:val="22"/>
              </w:rPr>
              <w:t>17</w:t>
            </w:r>
          </w:p>
        </w:tc>
        <w:tc>
          <w:tcPr>
            <w:tcW w:w="773" w:type="pct"/>
            <w:shd w:val="clear" w:color="auto" w:fill="auto"/>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w:t>
            </w:r>
          </w:p>
        </w:tc>
      </w:tr>
      <w:tr w:rsidR="00F7677F" w:rsidRPr="005F558D" w:rsidTr="00F61C66">
        <w:trPr>
          <w:trHeight w:val="20"/>
        </w:trPr>
        <w:tc>
          <w:tcPr>
            <w:tcW w:w="228" w:type="pct"/>
          </w:tcPr>
          <w:p w:rsidR="00F7677F" w:rsidRPr="005F558D" w:rsidRDefault="00F7677F" w:rsidP="00F61C66">
            <w:pPr>
              <w:pStyle w:val="af9"/>
              <w:numPr>
                <w:ilvl w:val="0"/>
                <w:numId w:val="2"/>
              </w:numPr>
              <w:tabs>
                <w:tab w:val="clear" w:pos="4153"/>
                <w:tab w:val="clear" w:pos="8306"/>
              </w:tabs>
              <w:rPr>
                <w:sz w:val="22"/>
                <w:szCs w:val="22"/>
              </w:rPr>
            </w:pPr>
          </w:p>
        </w:tc>
        <w:tc>
          <w:tcPr>
            <w:tcW w:w="1696" w:type="pct"/>
          </w:tcPr>
          <w:p w:rsidR="00F7677F" w:rsidRPr="005F558D" w:rsidRDefault="00F7677F" w:rsidP="00F61C66">
            <w:pPr>
              <w:rPr>
                <w:sz w:val="22"/>
                <w:szCs w:val="22"/>
              </w:rPr>
            </w:pPr>
            <w:r w:rsidRPr="005F558D">
              <w:rPr>
                <w:sz w:val="22"/>
                <w:szCs w:val="22"/>
              </w:rPr>
              <w:t>Состояние и проблемы науки и наукоемкой экономики</w:t>
            </w:r>
          </w:p>
          <w:p w:rsidR="00F7677F" w:rsidRPr="005F558D" w:rsidRDefault="00F7677F" w:rsidP="00F61C66">
            <w:pPr>
              <w:rPr>
                <w:i/>
                <w:sz w:val="22"/>
                <w:szCs w:val="22"/>
              </w:rPr>
            </w:pPr>
            <w:r w:rsidRPr="005F558D">
              <w:rPr>
                <w:i/>
                <w:sz w:val="22"/>
                <w:szCs w:val="22"/>
              </w:rPr>
              <w:t>Коллективная монография:</w:t>
            </w:r>
          </w:p>
          <w:p w:rsidR="00F7677F" w:rsidRDefault="00F7677F" w:rsidP="00F61C66">
            <w:pPr>
              <w:rPr>
                <w:i/>
                <w:sz w:val="22"/>
                <w:szCs w:val="22"/>
              </w:rPr>
            </w:pPr>
            <w:r w:rsidRPr="005F558D">
              <w:rPr>
                <w:i/>
                <w:sz w:val="22"/>
                <w:szCs w:val="22"/>
              </w:rPr>
              <w:t>Наукоемкая экономика: задачи и условия, методические рекомендации и предложения</w:t>
            </w:r>
          </w:p>
          <w:p w:rsidR="00F7677F" w:rsidRDefault="00F7677F" w:rsidP="00F61C66">
            <w:pPr>
              <w:rPr>
                <w:i/>
                <w:sz w:val="22"/>
                <w:szCs w:val="22"/>
              </w:rPr>
            </w:pPr>
          </w:p>
          <w:p w:rsidR="00F7677F" w:rsidRDefault="00F7677F" w:rsidP="00F61C66">
            <w:pPr>
              <w:rPr>
                <w:i/>
                <w:sz w:val="22"/>
                <w:szCs w:val="22"/>
              </w:rPr>
            </w:pPr>
          </w:p>
          <w:p w:rsidR="00F7677F" w:rsidRPr="005F558D" w:rsidRDefault="00F7677F" w:rsidP="00F61C66">
            <w:pPr>
              <w:rPr>
                <w:sz w:val="22"/>
                <w:szCs w:val="22"/>
              </w:rPr>
            </w:pPr>
          </w:p>
        </w:tc>
        <w:tc>
          <w:tcPr>
            <w:tcW w:w="1566" w:type="pct"/>
          </w:tcPr>
          <w:p w:rsidR="00F7677F" w:rsidRPr="005F558D" w:rsidRDefault="00F7677F" w:rsidP="00F61C66">
            <w:pPr>
              <w:rPr>
                <w:sz w:val="22"/>
                <w:szCs w:val="22"/>
              </w:rPr>
            </w:pPr>
            <w:r w:rsidRPr="005F558D">
              <w:rPr>
                <w:sz w:val="22"/>
                <w:szCs w:val="22"/>
              </w:rPr>
              <w:t xml:space="preserve">Под ред. С.С. </w:t>
            </w:r>
            <w:proofErr w:type="spellStart"/>
            <w:r w:rsidRPr="005F558D">
              <w:rPr>
                <w:sz w:val="22"/>
                <w:szCs w:val="22"/>
              </w:rPr>
              <w:t>Еспаева</w:t>
            </w:r>
            <w:proofErr w:type="spellEnd"/>
            <w:r w:rsidRPr="005F558D">
              <w:rPr>
                <w:sz w:val="22"/>
                <w:szCs w:val="22"/>
              </w:rPr>
              <w:t xml:space="preserve">. – Алматы: Институт экономики КН МОН РК. – 2015. - 377 (на русском, казахском и английском языках), </w:t>
            </w:r>
            <w:r w:rsidRPr="005F558D">
              <w:rPr>
                <w:sz w:val="22"/>
                <w:szCs w:val="22"/>
                <w:lang w:val="en-US"/>
              </w:rPr>
              <w:t>C</w:t>
            </w:r>
            <w:r w:rsidRPr="005F558D">
              <w:rPr>
                <w:sz w:val="22"/>
                <w:szCs w:val="22"/>
              </w:rPr>
              <w:t>.175-197</w:t>
            </w:r>
          </w:p>
          <w:p w:rsidR="00F7677F" w:rsidRPr="005F558D" w:rsidRDefault="00F7677F" w:rsidP="00F61C66">
            <w:pPr>
              <w:rPr>
                <w:i/>
                <w:sz w:val="22"/>
                <w:szCs w:val="22"/>
              </w:rPr>
            </w:pPr>
            <w:r w:rsidRPr="005F558D">
              <w:rPr>
                <w:i/>
                <w:sz w:val="22"/>
                <w:szCs w:val="22"/>
                <w:lang w:val="en-US"/>
              </w:rPr>
              <w:t>ISBN</w:t>
            </w:r>
            <w:r w:rsidRPr="005F558D">
              <w:rPr>
                <w:i/>
                <w:sz w:val="22"/>
                <w:szCs w:val="22"/>
              </w:rPr>
              <w:t xml:space="preserve"> 978-601-215-115-2</w:t>
            </w:r>
          </w:p>
        </w:tc>
        <w:tc>
          <w:tcPr>
            <w:tcW w:w="737" w:type="pct"/>
          </w:tcPr>
          <w:p w:rsidR="00F7677F" w:rsidRPr="005F558D" w:rsidRDefault="00F7677F" w:rsidP="00F61C66">
            <w:pPr>
              <w:rPr>
                <w:sz w:val="22"/>
                <w:szCs w:val="22"/>
              </w:rPr>
            </w:pPr>
            <w:r w:rsidRPr="005F558D">
              <w:rPr>
                <w:sz w:val="22"/>
                <w:szCs w:val="22"/>
              </w:rPr>
              <w:t>1,5</w:t>
            </w:r>
          </w:p>
        </w:tc>
        <w:tc>
          <w:tcPr>
            <w:tcW w:w="773" w:type="pct"/>
          </w:tcPr>
          <w:p w:rsidR="00F7677F" w:rsidRPr="005F558D" w:rsidRDefault="00F7677F" w:rsidP="00F61C66">
            <w:pPr>
              <w:rPr>
                <w:sz w:val="22"/>
                <w:szCs w:val="22"/>
              </w:rPr>
            </w:pPr>
          </w:p>
        </w:tc>
      </w:tr>
      <w:tr w:rsidR="00F7677F" w:rsidRPr="005F558D" w:rsidTr="00F61C66">
        <w:trPr>
          <w:trHeight w:val="20"/>
        </w:trPr>
        <w:tc>
          <w:tcPr>
            <w:tcW w:w="228" w:type="pct"/>
            <w:shd w:val="clear" w:color="auto" w:fill="auto"/>
          </w:tcPr>
          <w:p w:rsidR="00F7677F" w:rsidRPr="005F558D" w:rsidRDefault="00F7677F" w:rsidP="00F61C66">
            <w:pPr>
              <w:pStyle w:val="af9"/>
              <w:numPr>
                <w:ilvl w:val="0"/>
                <w:numId w:val="2"/>
              </w:numPr>
              <w:tabs>
                <w:tab w:val="clear" w:pos="4153"/>
                <w:tab w:val="clear" w:pos="8306"/>
              </w:tabs>
              <w:rPr>
                <w:sz w:val="22"/>
                <w:szCs w:val="22"/>
              </w:rPr>
            </w:pPr>
          </w:p>
        </w:tc>
        <w:tc>
          <w:tcPr>
            <w:tcW w:w="1696" w:type="pct"/>
            <w:shd w:val="clear" w:color="auto" w:fill="auto"/>
          </w:tcPr>
          <w:p w:rsidR="00F7677F" w:rsidRPr="005F558D" w:rsidRDefault="00F7677F" w:rsidP="00F61C66">
            <w:pPr>
              <w:rPr>
                <w:sz w:val="22"/>
                <w:szCs w:val="22"/>
              </w:rPr>
            </w:pPr>
            <w:r w:rsidRPr="005F558D">
              <w:rPr>
                <w:sz w:val="22"/>
                <w:szCs w:val="22"/>
              </w:rPr>
              <w:t xml:space="preserve">Актуальные проблемы противодействия коррупции в системе государственной службы Республики Казахстан. </w:t>
            </w:r>
            <w:r w:rsidRPr="005F558D">
              <w:rPr>
                <w:i/>
                <w:sz w:val="22"/>
                <w:szCs w:val="22"/>
              </w:rPr>
              <w:t>Коллективная монография. Коррупция: основные тенденции противодействия</w:t>
            </w:r>
            <w:r w:rsidRPr="005F558D">
              <w:rPr>
                <w:sz w:val="22"/>
                <w:szCs w:val="22"/>
              </w:rPr>
              <w:t xml:space="preserve"> </w:t>
            </w:r>
          </w:p>
        </w:tc>
        <w:tc>
          <w:tcPr>
            <w:tcW w:w="1566" w:type="pct"/>
            <w:shd w:val="clear" w:color="auto" w:fill="auto"/>
          </w:tcPr>
          <w:p w:rsidR="00F7677F" w:rsidRPr="005F558D" w:rsidRDefault="00F7677F" w:rsidP="00F61C66">
            <w:pPr>
              <w:rPr>
                <w:sz w:val="22"/>
                <w:szCs w:val="22"/>
              </w:rPr>
            </w:pPr>
            <w:r w:rsidRPr="005F558D">
              <w:rPr>
                <w:sz w:val="22"/>
                <w:szCs w:val="22"/>
              </w:rPr>
              <w:t>Под редакцией Л.А. Андреевой. Новосибирск, НП "</w:t>
            </w:r>
            <w:proofErr w:type="spellStart"/>
            <w:r w:rsidRPr="005F558D">
              <w:rPr>
                <w:sz w:val="22"/>
                <w:szCs w:val="22"/>
              </w:rPr>
              <w:t>СибАК</w:t>
            </w:r>
            <w:proofErr w:type="spellEnd"/>
            <w:r w:rsidRPr="005F558D">
              <w:rPr>
                <w:sz w:val="22"/>
                <w:szCs w:val="22"/>
              </w:rPr>
              <w:t>", 2015, 196 с. С.59-86</w:t>
            </w:r>
          </w:p>
          <w:p w:rsidR="00F7677F" w:rsidRPr="005F558D" w:rsidRDefault="00F7677F" w:rsidP="00F61C66">
            <w:pPr>
              <w:rPr>
                <w:sz w:val="22"/>
                <w:szCs w:val="22"/>
              </w:rPr>
            </w:pPr>
            <w:r w:rsidRPr="005F558D">
              <w:rPr>
                <w:i/>
                <w:sz w:val="22"/>
                <w:szCs w:val="22"/>
                <w:lang w:val="en-US"/>
              </w:rPr>
              <w:t>ISBN</w:t>
            </w:r>
            <w:r w:rsidRPr="005F558D">
              <w:rPr>
                <w:sz w:val="22"/>
                <w:szCs w:val="22"/>
              </w:rPr>
              <w:t xml:space="preserve">  978-5-4379-0404-6</w:t>
            </w:r>
          </w:p>
        </w:tc>
        <w:tc>
          <w:tcPr>
            <w:tcW w:w="737" w:type="pct"/>
            <w:shd w:val="clear" w:color="auto" w:fill="auto"/>
          </w:tcPr>
          <w:p w:rsidR="00F7677F" w:rsidRPr="005F558D" w:rsidRDefault="00F7677F" w:rsidP="00F61C66">
            <w:pPr>
              <w:rPr>
                <w:sz w:val="22"/>
                <w:szCs w:val="22"/>
              </w:rPr>
            </w:pPr>
            <w:r w:rsidRPr="005F558D">
              <w:rPr>
                <w:sz w:val="22"/>
                <w:szCs w:val="22"/>
              </w:rPr>
              <w:t>2,5</w:t>
            </w:r>
          </w:p>
        </w:tc>
        <w:tc>
          <w:tcPr>
            <w:tcW w:w="773" w:type="pct"/>
            <w:shd w:val="clear" w:color="auto" w:fill="auto"/>
          </w:tcPr>
          <w:p w:rsidR="00F7677F" w:rsidRPr="005F558D" w:rsidRDefault="00F7677F" w:rsidP="00F61C66">
            <w:pPr>
              <w:rPr>
                <w:sz w:val="22"/>
                <w:szCs w:val="22"/>
              </w:rPr>
            </w:pPr>
          </w:p>
        </w:tc>
      </w:tr>
      <w:tr w:rsidR="00F7677F" w:rsidRPr="005F558D" w:rsidTr="00F61C66">
        <w:tc>
          <w:tcPr>
            <w:tcW w:w="228" w:type="pct"/>
            <w:tcBorders>
              <w:bottom w:val="single" w:sz="6" w:space="0" w:color="auto"/>
            </w:tcBorders>
            <w:shd w:val="clear" w:color="auto" w:fill="auto"/>
          </w:tcPr>
          <w:p w:rsidR="00F7677F" w:rsidRPr="005F558D" w:rsidRDefault="00F7677F" w:rsidP="00F61C66">
            <w:pPr>
              <w:numPr>
                <w:ilvl w:val="0"/>
                <w:numId w:val="2"/>
              </w:numPr>
              <w:rPr>
                <w:sz w:val="22"/>
                <w:szCs w:val="22"/>
              </w:rPr>
            </w:pPr>
          </w:p>
        </w:tc>
        <w:tc>
          <w:tcPr>
            <w:tcW w:w="1696" w:type="pct"/>
            <w:tcBorders>
              <w:bottom w:val="single" w:sz="6" w:space="0" w:color="auto"/>
            </w:tcBorders>
            <w:shd w:val="clear" w:color="auto" w:fill="auto"/>
          </w:tcPr>
          <w:p w:rsidR="00F7677F" w:rsidRPr="005F558D" w:rsidRDefault="00F7677F" w:rsidP="00F61C66">
            <w:pPr>
              <w:rPr>
                <w:sz w:val="22"/>
                <w:szCs w:val="22"/>
                <w:lang w:val="en-US"/>
              </w:rPr>
            </w:pPr>
            <w:r w:rsidRPr="005F558D">
              <w:rPr>
                <w:sz w:val="22"/>
                <w:szCs w:val="22"/>
                <w:lang w:val="en-US"/>
              </w:rPr>
              <w:t xml:space="preserve">Current situation and world corruption trends. </w:t>
            </w:r>
          </w:p>
          <w:p w:rsidR="00F7677F" w:rsidRPr="005F558D" w:rsidRDefault="00F7677F" w:rsidP="00F61C66">
            <w:pPr>
              <w:rPr>
                <w:sz w:val="22"/>
                <w:szCs w:val="22"/>
                <w:lang w:val="en-US"/>
              </w:rPr>
            </w:pPr>
            <w:r w:rsidRPr="005F558D">
              <w:rPr>
                <w:sz w:val="22"/>
                <w:szCs w:val="22"/>
                <w:lang w:val="en-US"/>
              </w:rPr>
              <w:t>Efficient public sector management</w:t>
            </w:r>
            <w:r w:rsidRPr="005F558D">
              <w:rPr>
                <w:i/>
                <w:iCs/>
                <w:sz w:val="22"/>
                <w:szCs w:val="22"/>
                <w:lang w:val="en-US"/>
              </w:rPr>
              <w:t xml:space="preserve">. </w:t>
            </w:r>
            <w:r w:rsidRPr="005F558D">
              <w:rPr>
                <w:i/>
                <w:iCs/>
                <w:sz w:val="22"/>
                <w:szCs w:val="22"/>
              </w:rPr>
              <w:t>В</w:t>
            </w:r>
            <w:r w:rsidRPr="005F558D">
              <w:rPr>
                <w:i/>
                <w:iCs/>
                <w:sz w:val="22"/>
                <w:szCs w:val="22"/>
                <w:lang w:val="en-US"/>
              </w:rPr>
              <w:t xml:space="preserve"> </w:t>
            </w:r>
            <w:r w:rsidRPr="005F558D">
              <w:rPr>
                <w:i/>
                <w:iCs/>
                <w:sz w:val="22"/>
                <w:szCs w:val="22"/>
              </w:rPr>
              <w:t>книге</w:t>
            </w:r>
            <w:r w:rsidRPr="005F558D">
              <w:rPr>
                <w:i/>
                <w:iCs/>
                <w:sz w:val="22"/>
                <w:szCs w:val="22"/>
                <w:lang w:val="en-US"/>
              </w:rPr>
              <w:t xml:space="preserve"> The Fight against Corruption: Theory and Practice: multi-authored monograph.</w:t>
            </w:r>
          </w:p>
        </w:tc>
        <w:tc>
          <w:tcPr>
            <w:tcW w:w="1566" w:type="pct"/>
            <w:tcBorders>
              <w:bottom w:val="single" w:sz="6" w:space="0" w:color="auto"/>
            </w:tcBorders>
            <w:shd w:val="clear" w:color="auto" w:fill="auto"/>
          </w:tcPr>
          <w:p w:rsidR="00F7677F" w:rsidRPr="005F558D" w:rsidRDefault="00F7677F" w:rsidP="00F61C66">
            <w:pPr>
              <w:rPr>
                <w:sz w:val="22"/>
                <w:szCs w:val="22"/>
                <w:lang w:val="en-US"/>
              </w:rPr>
            </w:pPr>
            <w:r w:rsidRPr="005F558D">
              <w:rPr>
                <w:sz w:val="22"/>
                <w:szCs w:val="22"/>
                <w:lang w:val="en-US"/>
              </w:rPr>
              <w:t xml:space="preserve">Edited by A.A. </w:t>
            </w:r>
            <w:proofErr w:type="spellStart"/>
            <w:r w:rsidRPr="005F558D">
              <w:rPr>
                <w:sz w:val="22"/>
                <w:szCs w:val="22"/>
                <w:lang w:val="en-US"/>
              </w:rPr>
              <w:t>Satybaldin</w:t>
            </w:r>
            <w:proofErr w:type="spellEnd"/>
            <w:r w:rsidRPr="005F558D">
              <w:rPr>
                <w:sz w:val="22"/>
                <w:szCs w:val="22"/>
                <w:lang w:val="en-US"/>
              </w:rPr>
              <w:t xml:space="preserve">, </w:t>
            </w:r>
            <w:proofErr w:type="spellStart"/>
            <w:r w:rsidRPr="005F558D">
              <w:rPr>
                <w:sz w:val="22"/>
                <w:szCs w:val="22"/>
                <w:lang w:val="en-US"/>
              </w:rPr>
              <w:t>A.Zh</w:t>
            </w:r>
            <w:proofErr w:type="spellEnd"/>
            <w:r w:rsidRPr="005F558D">
              <w:rPr>
                <w:sz w:val="22"/>
                <w:szCs w:val="22"/>
                <w:lang w:val="en-US"/>
              </w:rPr>
              <w:t>. Panzabekova. – Vienna, Austria: Association for advanced Studies and Higher Education “East-West”. - 2016. – 204 p.</w:t>
            </w:r>
          </w:p>
          <w:p w:rsidR="00F7677F" w:rsidRPr="005F558D" w:rsidRDefault="00F7677F" w:rsidP="00F61C66">
            <w:pPr>
              <w:rPr>
                <w:sz w:val="22"/>
                <w:szCs w:val="22"/>
                <w:lang w:val="en-US"/>
              </w:rPr>
            </w:pPr>
            <w:r w:rsidRPr="005F558D">
              <w:rPr>
                <w:sz w:val="22"/>
                <w:szCs w:val="22"/>
                <w:lang w:val="en-US"/>
              </w:rPr>
              <w:t>(</w:t>
            </w:r>
            <w:r w:rsidRPr="005F558D">
              <w:rPr>
                <w:sz w:val="22"/>
                <w:szCs w:val="22"/>
              </w:rPr>
              <w:t>C</w:t>
            </w:r>
            <w:r w:rsidRPr="005F558D">
              <w:rPr>
                <w:sz w:val="22"/>
                <w:szCs w:val="22"/>
                <w:lang w:val="en-US"/>
              </w:rPr>
              <w:t>. 31-39, C. 103-114.)</w:t>
            </w:r>
          </w:p>
          <w:p w:rsidR="00F7677F" w:rsidRPr="005F558D" w:rsidRDefault="00F7677F" w:rsidP="00F61C66">
            <w:pPr>
              <w:rPr>
                <w:i/>
                <w:sz w:val="22"/>
                <w:szCs w:val="22"/>
              </w:rPr>
            </w:pPr>
            <w:r w:rsidRPr="005F558D">
              <w:rPr>
                <w:i/>
                <w:sz w:val="22"/>
                <w:szCs w:val="22"/>
                <w:lang w:val="en-US"/>
              </w:rPr>
              <w:t>ISBN 978-3-903115-51-4</w:t>
            </w:r>
          </w:p>
        </w:tc>
        <w:tc>
          <w:tcPr>
            <w:tcW w:w="737" w:type="pct"/>
            <w:tcBorders>
              <w:bottom w:val="single" w:sz="6" w:space="0" w:color="auto"/>
            </w:tcBorders>
            <w:shd w:val="clear" w:color="auto" w:fill="auto"/>
          </w:tcPr>
          <w:p w:rsidR="00F7677F" w:rsidRPr="005F558D" w:rsidRDefault="00F7677F" w:rsidP="00F61C66">
            <w:pPr>
              <w:rPr>
                <w:rFonts w:eastAsia="Calibri"/>
                <w:sz w:val="22"/>
                <w:szCs w:val="22"/>
              </w:rPr>
            </w:pPr>
            <w:r w:rsidRPr="005F558D">
              <w:rPr>
                <w:rFonts w:eastAsia="Calibri"/>
                <w:sz w:val="22"/>
                <w:szCs w:val="22"/>
              </w:rPr>
              <w:t>1,0</w:t>
            </w:r>
          </w:p>
        </w:tc>
        <w:tc>
          <w:tcPr>
            <w:tcW w:w="773" w:type="pct"/>
            <w:tcBorders>
              <w:bottom w:val="single" w:sz="6" w:space="0" w:color="auto"/>
            </w:tcBorders>
            <w:shd w:val="clear" w:color="auto" w:fill="auto"/>
          </w:tcPr>
          <w:p w:rsidR="00F7677F" w:rsidRPr="005F558D" w:rsidRDefault="00F7677F" w:rsidP="00F61C66">
            <w:pPr>
              <w:rPr>
                <w:sz w:val="22"/>
                <w:szCs w:val="22"/>
              </w:rPr>
            </w:pPr>
          </w:p>
        </w:tc>
      </w:tr>
      <w:tr w:rsidR="00F7677F" w:rsidRPr="005F558D" w:rsidTr="00F61C66">
        <w:trPr>
          <w:trHeight w:val="20"/>
        </w:trPr>
        <w:tc>
          <w:tcPr>
            <w:tcW w:w="228" w:type="pct"/>
          </w:tcPr>
          <w:p w:rsidR="00F7677F" w:rsidRPr="005F558D" w:rsidRDefault="00F7677F" w:rsidP="00F61C66">
            <w:pPr>
              <w:numPr>
                <w:ilvl w:val="0"/>
                <w:numId w:val="2"/>
              </w:numPr>
              <w:rPr>
                <w:sz w:val="22"/>
                <w:szCs w:val="22"/>
              </w:rPr>
            </w:pPr>
          </w:p>
        </w:tc>
        <w:tc>
          <w:tcPr>
            <w:tcW w:w="1696" w:type="pct"/>
          </w:tcPr>
          <w:p w:rsidR="00F7677F" w:rsidRPr="005F558D" w:rsidRDefault="00F7677F" w:rsidP="00F61C66">
            <w:pPr>
              <w:rPr>
                <w:sz w:val="22"/>
                <w:szCs w:val="22"/>
              </w:rPr>
            </w:pPr>
            <w:r w:rsidRPr="005F558D">
              <w:rPr>
                <w:sz w:val="22"/>
                <w:szCs w:val="22"/>
              </w:rPr>
              <w:t>Новые подходы к индустриализации в Казахстане.</w:t>
            </w:r>
          </w:p>
          <w:p w:rsidR="00F7677F" w:rsidRPr="005F558D" w:rsidRDefault="00F7677F" w:rsidP="00F61C66">
            <w:pPr>
              <w:rPr>
                <w:sz w:val="22"/>
                <w:szCs w:val="22"/>
              </w:rPr>
            </w:pPr>
            <w:r w:rsidRPr="005F558D">
              <w:rPr>
                <w:sz w:val="22"/>
                <w:szCs w:val="22"/>
              </w:rPr>
              <w:t xml:space="preserve">Новая политика развития инноваций. </w:t>
            </w:r>
            <w:r w:rsidRPr="005F558D">
              <w:rPr>
                <w:i/>
                <w:sz w:val="22"/>
                <w:szCs w:val="22"/>
              </w:rPr>
              <w:t>В кн. Экономика Казахстана: глобальные вызовы и новая реальность: коллективная монография</w:t>
            </w:r>
            <w:r w:rsidRPr="005F558D">
              <w:rPr>
                <w:sz w:val="22"/>
                <w:szCs w:val="22"/>
              </w:rPr>
              <w:t xml:space="preserve"> / </w:t>
            </w:r>
          </w:p>
        </w:tc>
        <w:tc>
          <w:tcPr>
            <w:tcW w:w="1566" w:type="pct"/>
          </w:tcPr>
          <w:p w:rsidR="00F7677F" w:rsidRPr="005F558D" w:rsidRDefault="00F7677F" w:rsidP="00F61C66">
            <w:pPr>
              <w:rPr>
                <w:sz w:val="22"/>
                <w:szCs w:val="22"/>
              </w:rPr>
            </w:pPr>
            <w:r w:rsidRPr="005F558D">
              <w:rPr>
                <w:sz w:val="22"/>
                <w:szCs w:val="22"/>
              </w:rPr>
              <w:t xml:space="preserve">Под ред. Академика НАН РК А.А. </w:t>
            </w:r>
            <w:proofErr w:type="spellStart"/>
            <w:r w:rsidRPr="005F558D">
              <w:rPr>
                <w:sz w:val="22"/>
                <w:szCs w:val="22"/>
              </w:rPr>
              <w:t>Сатыбалдина</w:t>
            </w:r>
            <w:proofErr w:type="spellEnd"/>
            <w:r w:rsidRPr="005F558D">
              <w:rPr>
                <w:sz w:val="22"/>
                <w:szCs w:val="22"/>
              </w:rPr>
              <w:t xml:space="preserve">. – Алматы: ИЭ КН МОН РК, 2016. – 318 с. </w:t>
            </w:r>
          </w:p>
          <w:p w:rsidR="00F7677F" w:rsidRPr="005F558D" w:rsidRDefault="00F7677F" w:rsidP="00F61C66">
            <w:pPr>
              <w:rPr>
                <w:sz w:val="22"/>
                <w:szCs w:val="22"/>
              </w:rPr>
            </w:pPr>
            <w:r w:rsidRPr="005F558D">
              <w:rPr>
                <w:sz w:val="22"/>
                <w:szCs w:val="22"/>
              </w:rPr>
              <w:t>(С.133-154).</w:t>
            </w:r>
          </w:p>
          <w:p w:rsidR="00F7677F" w:rsidRPr="005F558D" w:rsidRDefault="00F7677F" w:rsidP="00F61C66">
            <w:pPr>
              <w:rPr>
                <w:sz w:val="22"/>
                <w:szCs w:val="22"/>
              </w:rPr>
            </w:pPr>
            <w:r w:rsidRPr="005F558D">
              <w:rPr>
                <w:sz w:val="22"/>
                <w:szCs w:val="22"/>
              </w:rPr>
              <w:t>(С.154-179)</w:t>
            </w:r>
          </w:p>
          <w:p w:rsidR="00F7677F" w:rsidRPr="005F558D" w:rsidRDefault="00F7677F" w:rsidP="00F61C66">
            <w:pPr>
              <w:rPr>
                <w:sz w:val="22"/>
                <w:szCs w:val="22"/>
              </w:rPr>
            </w:pPr>
            <w:r w:rsidRPr="005F558D">
              <w:rPr>
                <w:i/>
                <w:sz w:val="22"/>
                <w:szCs w:val="22"/>
                <w:lang w:val="en-US"/>
              </w:rPr>
              <w:t>ISBN 978-601-215-127-5</w:t>
            </w:r>
          </w:p>
        </w:tc>
        <w:tc>
          <w:tcPr>
            <w:tcW w:w="737" w:type="pct"/>
          </w:tcPr>
          <w:p w:rsidR="00F7677F" w:rsidRPr="005F558D" w:rsidRDefault="00F7677F" w:rsidP="00F61C66">
            <w:pPr>
              <w:rPr>
                <w:sz w:val="22"/>
                <w:szCs w:val="22"/>
              </w:rPr>
            </w:pPr>
            <w:r w:rsidRPr="005F558D">
              <w:rPr>
                <w:sz w:val="22"/>
                <w:szCs w:val="22"/>
              </w:rPr>
              <w:t xml:space="preserve">3,0 </w:t>
            </w:r>
          </w:p>
        </w:tc>
        <w:tc>
          <w:tcPr>
            <w:tcW w:w="773"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 </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lang w:val="en-US"/>
              </w:rPr>
            </w:pPr>
          </w:p>
        </w:tc>
        <w:tc>
          <w:tcPr>
            <w:tcW w:w="1696" w:type="pct"/>
            <w:shd w:val="clear" w:color="auto" w:fill="auto"/>
          </w:tcPr>
          <w:p w:rsidR="00F7677F" w:rsidRPr="005F558D" w:rsidRDefault="00F7677F" w:rsidP="00F61C66">
            <w:pPr>
              <w:rPr>
                <w:sz w:val="22"/>
                <w:szCs w:val="22"/>
              </w:rPr>
            </w:pPr>
            <w:r w:rsidRPr="005F558D">
              <w:rPr>
                <w:sz w:val="22"/>
                <w:szCs w:val="22"/>
              </w:rPr>
              <w:t xml:space="preserve">Глобальное развитие: асимметрии и вызовы. </w:t>
            </w:r>
            <w:r w:rsidRPr="005F558D">
              <w:rPr>
                <w:i/>
                <w:iCs/>
                <w:sz w:val="22"/>
                <w:szCs w:val="22"/>
              </w:rPr>
              <w:t>В монографии: Метаморфозы в пространственной организации мировой экономики в начале XXI века</w:t>
            </w:r>
            <w:r w:rsidRPr="005F558D">
              <w:rPr>
                <w:sz w:val="22"/>
                <w:szCs w:val="22"/>
              </w:rPr>
              <w:t xml:space="preserve"> </w:t>
            </w:r>
          </w:p>
        </w:tc>
        <w:tc>
          <w:tcPr>
            <w:tcW w:w="1566" w:type="pct"/>
            <w:shd w:val="clear" w:color="auto" w:fill="auto"/>
          </w:tcPr>
          <w:p w:rsidR="00F7677F" w:rsidRPr="005F558D" w:rsidRDefault="00F7677F" w:rsidP="00F61C66">
            <w:pPr>
              <w:rPr>
                <w:sz w:val="22"/>
                <w:szCs w:val="22"/>
              </w:rPr>
            </w:pPr>
            <w:r w:rsidRPr="005F558D">
              <w:rPr>
                <w:sz w:val="22"/>
                <w:szCs w:val="22"/>
              </w:rPr>
              <w:t>Под ред. проф. И.А. Родионовой. – М.: «Университетская книга», 2016 – 296 с.  (</w:t>
            </w:r>
            <w:proofErr w:type="gramStart"/>
            <w:r w:rsidRPr="005F558D">
              <w:rPr>
                <w:sz w:val="22"/>
                <w:szCs w:val="22"/>
              </w:rPr>
              <w:t>авторские</w:t>
            </w:r>
            <w:proofErr w:type="gramEnd"/>
            <w:r w:rsidRPr="005F558D">
              <w:rPr>
                <w:sz w:val="22"/>
                <w:szCs w:val="22"/>
              </w:rPr>
              <w:t xml:space="preserve"> С.9-18) </w:t>
            </w:r>
          </w:p>
          <w:p w:rsidR="00F7677F" w:rsidRPr="005F558D" w:rsidRDefault="00F7677F" w:rsidP="00F61C66">
            <w:pPr>
              <w:rPr>
                <w:i/>
                <w:sz w:val="22"/>
                <w:szCs w:val="22"/>
              </w:rPr>
            </w:pPr>
            <w:r w:rsidRPr="005F558D">
              <w:rPr>
                <w:i/>
                <w:sz w:val="22"/>
                <w:szCs w:val="22"/>
              </w:rPr>
              <w:t>ISBN 978-5-91304-408-2</w:t>
            </w:r>
          </w:p>
        </w:tc>
        <w:tc>
          <w:tcPr>
            <w:tcW w:w="737" w:type="pct"/>
            <w:shd w:val="clear" w:color="auto" w:fill="auto"/>
          </w:tcPr>
          <w:p w:rsidR="00F7677F" w:rsidRPr="005F558D" w:rsidRDefault="00F7677F" w:rsidP="00F61C66">
            <w:pPr>
              <w:rPr>
                <w:sz w:val="22"/>
                <w:szCs w:val="22"/>
              </w:rPr>
            </w:pPr>
            <w:r w:rsidRPr="005F558D">
              <w:rPr>
                <w:sz w:val="22"/>
                <w:szCs w:val="22"/>
              </w:rPr>
              <w:t>0,5</w:t>
            </w:r>
          </w:p>
        </w:tc>
        <w:tc>
          <w:tcPr>
            <w:tcW w:w="773" w:type="pct"/>
            <w:shd w:val="clear" w:color="auto" w:fill="auto"/>
          </w:tcPr>
          <w:p w:rsidR="00F7677F" w:rsidRPr="005F558D" w:rsidRDefault="00F7677F" w:rsidP="00F61C66">
            <w:pPr>
              <w:rPr>
                <w:sz w:val="22"/>
                <w:szCs w:val="22"/>
              </w:rPr>
            </w:pPr>
            <w:r w:rsidRPr="005F558D">
              <w:rPr>
                <w:sz w:val="22"/>
                <w:szCs w:val="22"/>
              </w:rPr>
              <w:t xml:space="preserve">Хусаинов </w:t>
            </w:r>
            <w:proofErr w:type="gramStart"/>
            <w:r w:rsidRPr="005F558D">
              <w:rPr>
                <w:sz w:val="22"/>
                <w:szCs w:val="22"/>
              </w:rPr>
              <w:t>Б.Д.,,</w:t>
            </w:r>
            <w:proofErr w:type="gramEnd"/>
            <w:r w:rsidRPr="005F558D">
              <w:rPr>
                <w:sz w:val="22"/>
                <w:szCs w:val="22"/>
              </w:rPr>
              <w:t xml:space="preserve"> </w:t>
            </w:r>
            <w:proofErr w:type="spellStart"/>
            <w:r w:rsidRPr="005F558D">
              <w:rPr>
                <w:sz w:val="22"/>
                <w:szCs w:val="22"/>
              </w:rPr>
              <w:t>Нусупов</w:t>
            </w:r>
            <w:proofErr w:type="spellEnd"/>
            <w:r w:rsidRPr="005F558D">
              <w:rPr>
                <w:sz w:val="22"/>
                <w:szCs w:val="22"/>
              </w:rPr>
              <w:t xml:space="preserve"> А.И., </w:t>
            </w:r>
            <w:proofErr w:type="spellStart"/>
            <w:r w:rsidRPr="005F558D">
              <w:rPr>
                <w:sz w:val="22"/>
                <w:szCs w:val="22"/>
              </w:rPr>
              <w:t>Жангалиева</w:t>
            </w:r>
            <w:proofErr w:type="spellEnd"/>
            <w:r w:rsidRPr="005F558D">
              <w:rPr>
                <w:sz w:val="22"/>
                <w:szCs w:val="22"/>
              </w:rPr>
              <w:t xml:space="preserve"> К.Н.</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bookmarkStart w:id="2" w:name="_Hlk2616466"/>
          </w:p>
        </w:tc>
        <w:tc>
          <w:tcPr>
            <w:tcW w:w="1696" w:type="pct"/>
            <w:shd w:val="clear" w:color="auto" w:fill="auto"/>
          </w:tcPr>
          <w:p w:rsidR="00F7677F"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Наукоемкая модель экономики в обрабатывающей промышленности Казахстана: условия, механизмы развития и концепция </w:t>
            </w:r>
          </w:p>
          <w:p w:rsidR="00F7677F" w:rsidRDefault="00F7677F" w:rsidP="00F61C66">
            <w:pPr>
              <w:rPr>
                <w:rFonts w:eastAsia="SimSun"/>
                <w:kern w:val="2"/>
                <w:sz w:val="22"/>
                <w:szCs w:val="22"/>
                <w:lang w:eastAsia="hi-IN" w:bidi="hi-IN"/>
              </w:rPr>
            </w:pPr>
          </w:p>
          <w:p w:rsidR="00F7677F" w:rsidRDefault="00F7677F" w:rsidP="00F61C66">
            <w:pPr>
              <w:rPr>
                <w:rFonts w:eastAsia="SimSun"/>
                <w:kern w:val="2"/>
                <w:sz w:val="22"/>
                <w:szCs w:val="22"/>
                <w:lang w:eastAsia="hi-IN" w:bidi="hi-IN"/>
              </w:rPr>
            </w:pPr>
          </w:p>
          <w:p w:rsidR="00F7677F" w:rsidRDefault="00F7677F" w:rsidP="00F61C66">
            <w:pPr>
              <w:rPr>
                <w:rFonts w:eastAsia="SimSun"/>
                <w:kern w:val="2"/>
                <w:sz w:val="22"/>
                <w:szCs w:val="22"/>
                <w:lang w:eastAsia="hi-IN" w:bidi="hi-IN"/>
              </w:rPr>
            </w:pPr>
          </w:p>
          <w:p w:rsidR="00F7677F" w:rsidRPr="005F558D" w:rsidRDefault="00F7677F" w:rsidP="00F61C66">
            <w:pPr>
              <w:rPr>
                <w:sz w:val="22"/>
                <w:szCs w:val="22"/>
              </w:rPr>
            </w:pPr>
          </w:p>
        </w:tc>
        <w:tc>
          <w:tcPr>
            <w:tcW w:w="1566" w:type="pct"/>
            <w:shd w:val="clear" w:color="auto" w:fill="auto"/>
          </w:tcPr>
          <w:p w:rsidR="00F7677F" w:rsidRPr="005F558D" w:rsidRDefault="00F7677F" w:rsidP="00F61C66">
            <w:pPr>
              <w:rPr>
                <w:i/>
                <w:sz w:val="22"/>
                <w:szCs w:val="22"/>
              </w:rPr>
            </w:pPr>
            <w:r w:rsidRPr="005F558D">
              <w:rPr>
                <w:rFonts w:eastAsia="SimSun"/>
                <w:kern w:val="2"/>
                <w:sz w:val="22"/>
                <w:szCs w:val="22"/>
                <w:lang w:eastAsia="hi-IN" w:bidi="hi-IN"/>
              </w:rPr>
              <w:t xml:space="preserve">Под ред. академика НАН РК, д.э.н., профессора </w:t>
            </w:r>
            <w:proofErr w:type="spellStart"/>
            <w:r w:rsidRPr="005F558D">
              <w:rPr>
                <w:rFonts w:eastAsia="SimSun"/>
                <w:kern w:val="2"/>
                <w:sz w:val="22"/>
                <w:szCs w:val="22"/>
                <w:lang w:eastAsia="hi-IN" w:bidi="hi-IN"/>
              </w:rPr>
              <w:t>А.А.Сатыбалдина</w:t>
            </w:r>
            <w:proofErr w:type="spellEnd"/>
            <w:r w:rsidRPr="005F558D">
              <w:rPr>
                <w:rFonts w:eastAsia="SimSun"/>
                <w:kern w:val="2"/>
                <w:sz w:val="22"/>
                <w:szCs w:val="22"/>
                <w:lang w:eastAsia="hi-IN" w:bidi="hi-IN"/>
              </w:rPr>
              <w:t xml:space="preserve"> - Алматы, Институт экономики КН МОН РК. - 2017. </w:t>
            </w:r>
            <w:r w:rsidRPr="005F558D">
              <w:rPr>
                <w:rFonts w:eastAsia="SimSun"/>
                <w:kern w:val="2"/>
                <w:sz w:val="22"/>
                <w:szCs w:val="22"/>
                <w:lang w:val="kk-KZ" w:eastAsia="hi-IN" w:bidi="hi-IN"/>
              </w:rPr>
              <w:t>- 140</w:t>
            </w:r>
            <w:r w:rsidRPr="005F558D">
              <w:rPr>
                <w:rFonts w:eastAsia="SimSun"/>
                <w:kern w:val="2"/>
                <w:sz w:val="22"/>
                <w:szCs w:val="22"/>
                <w:lang w:eastAsia="hi-IN" w:bidi="hi-IN"/>
              </w:rPr>
              <w:t xml:space="preserve"> с. </w:t>
            </w:r>
            <w:r w:rsidRPr="005F558D">
              <w:t xml:space="preserve">ISBN 978-601-215-157-2 </w:t>
            </w:r>
            <w:r w:rsidRPr="005F558D">
              <w:rPr>
                <w:rFonts w:eastAsia="SimSun"/>
                <w:kern w:val="2"/>
                <w:sz w:val="22"/>
                <w:szCs w:val="22"/>
                <w:lang w:eastAsia="hi-IN" w:bidi="hi-IN"/>
              </w:rPr>
              <w:t>(электронное издание)</w:t>
            </w:r>
          </w:p>
        </w:tc>
        <w:tc>
          <w:tcPr>
            <w:tcW w:w="737" w:type="pct"/>
            <w:shd w:val="clear" w:color="auto" w:fill="auto"/>
          </w:tcPr>
          <w:p w:rsidR="00F7677F" w:rsidRPr="005F558D" w:rsidRDefault="00F7677F" w:rsidP="00F61C66">
            <w:pPr>
              <w:rPr>
                <w:sz w:val="22"/>
                <w:szCs w:val="22"/>
              </w:rPr>
            </w:pPr>
            <w:r w:rsidRPr="005F558D">
              <w:rPr>
                <w:sz w:val="22"/>
                <w:szCs w:val="22"/>
              </w:rPr>
              <w:t xml:space="preserve">4,0 </w:t>
            </w:r>
          </w:p>
        </w:tc>
        <w:tc>
          <w:tcPr>
            <w:tcW w:w="773" w:type="pct"/>
            <w:shd w:val="clear" w:color="auto" w:fill="auto"/>
          </w:tcPr>
          <w:p w:rsidR="00F7677F" w:rsidRPr="005F558D" w:rsidRDefault="00F7677F" w:rsidP="00F61C66">
            <w:pPr>
              <w:rPr>
                <w:sz w:val="22"/>
                <w:szCs w:val="22"/>
              </w:rPr>
            </w:pPr>
            <w:r w:rsidRPr="005F558D">
              <w:rPr>
                <w:sz w:val="22"/>
                <w:szCs w:val="22"/>
              </w:rPr>
              <w:t xml:space="preserve">Сатпаева З., </w:t>
            </w:r>
            <w:proofErr w:type="spellStart"/>
            <w:r w:rsidRPr="005F558D">
              <w:rPr>
                <w:sz w:val="22"/>
                <w:szCs w:val="22"/>
              </w:rPr>
              <w:t>Алибекова</w:t>
            </w:r>
            <w:proofErr w:type="spellEnd"/>
            <w:r w:rsidRPr="005F558D">
              <w:rPr>
                <w:sz w:val="22"/>
                <w:szCs w:val="22"/>
              </w:rPr>
              <w:t xml:space="preserve"> Г., </w:t>
            </w:r>
            <w:proofErr w:type="spellStart"/>
            <w:r w:rsidRPr="005F558D">
              <w:rPr>
                <w:sz w:val="22"/>
                <w:szCs w:val="22"/>
              </w:rPr>
              <w:t>Рузанов</w:t>
            </w:r>
            <w:proofErr w:type="spellEnd"/>
            <w:r w:rsidRPr="005F558D">
              <w:rPr>
                <w:sz w:val="22"/>
                <w:szCs w:val="22"/>
              </w:rPr>
              <w:t xml:space="preserve"> Р., </w:t>
            </w:r>
            <w:proofErr w:type="spellStart"/>
            <w:r w:rsidRPr="005F558D">
              <w:rPr>
                <w:sz w:val="22"/>
                <w:szCs w:val="22"/>
              </w:rPr>
              <w:t>Чуланова</w:t>
            </w:r>
            <w:proofErr w:type="spellEnd"/>
            <w:r w:rsidRPr="005F558D">
              <w:rPr>
                <w:sz w:val="22"/>
                <w:szCs w:val="22"/>
              </w:rPr>
              <w:t xml:space="preserve"> З.</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Развитие инновационной системы Казахстана в условиях модернизации 3.0: институты и механизмы</w:t>
            </w:r>
          </w:p>
        </w:tc>
        <w:tc>
          <w:tcPr>
            <w:tcW w:w="156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Алматы: Институт экономики КН МОН РК, 2017. 412 (С.84-125, С.170-193)</w:t>
            </w:r>
          </w:p>
        </w:tc>
        <w:tc>
          <w:tcPr>
            <w:tcW w:w="737" w:type="pct"/>
            <w:shd w:val="clear" w:color="auto" w:fill="auto"/>
          </w:tcPr>
          <w:p w:rsidR="00F7677F" w:rsidRPr="005F558D" w:rsidRDefault="00F7677F" w:rsidP="00F61C66">
            <w:pPr>
              <w:rPr>
                <w:sz w:val="22"/>
                <w:szCs w:val="22"/>
              </w:rPr>
            </w:pPr>
            <w:r w:rsidRPr="005F558D">
              <w:rPr>
                <w:sz w:val="22"/>
                <w:szCs w:val="22"/>
              </w:rPr>
              <w:t>4,0</w:t>
            </w:r>
          </w:p>
        </w:tc>
        <w:tc>
          <w:tcPr>
            <w:tcW w:w="773" w:type="pct"/>
            <w:shd w:val="clear" w:color="auto" w:fill="auto"/>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 </w:t>
            </w:r>
            <w:proofErr w:type="spellStart"/>
            <w:r w:rsidRPr="005F558D">
              <w:rPr>
                <w:sz w:val="22"/>
                <w:szCs w:val="22"/>
              </w:rPr>
              <w:t>Алибекова</w:t>
            </w:r>
            <w:proofErr w:type="spellEnd"/>
            <w:r w:rsidRPr="005F558D">
              <w:rPr>
                <w:sz w:val="22"/>
                <w:szCs w:val="22"/>
              </w:rPr>
              <w:t xml:space="preserve"> Г., Сатпаева З.</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Стратегия экономической безопасности и социальной стабильности Казахстана. </w:t>
            </w:r>
          </w:p>
        </w:tc>
        <w:tc>
          <w:tcPr>
            <w:tcW w:w="156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Под ред. академика НАН РК, д.э.н., профессора </w:t>
            </w:r>
            <w:proofErr w:type="spellStart"/>
            <w:r w:rsidRPr="005F558D">
              <w:rPr>
                <w:rFonts w:eastAsia="SimSun"/>
                <w:kern w:val="2"/>
                <w:sz w:val="22"/>
                <w:szCs w:val="22"/>
                <w:lang w:eastAsia="hi-IN" w:bidi="hi-IN"/>
              </w:rPr>
              <w:t>А.А.Сатыбалдина</w:t>
            </w:r>
            <w:proofErr w:type="spellEnd"/>
            <w:r w:rsidRPr="005F558D">
              <w:rPr>
                <w:rFonts w:eastAsia="SimSun"/>
                <w:kern w:val="2"/>
                <w:sz w:val="22"/>
                <w:szCs w:val="22"/>
                <w:lang w:eastAsia="hi-IN" w:bidi="hi-IN"/>
              </w:rPr>
              <w:t xml:space="preserve"> - Алматы, Институт экономики КН МОН РК. - 2019. </w:t>
            </w:r>
            <w:r w:rsidRPr="005F558D">
              <w:rPr>
                <w:rFonts w:eastAsia="SimSun"/>
                <w:kern w:val="2"/>
                <w:sz w:val="22"/>
                <w:szCs w:val="22"/>
                <w:lang w:val="kk-KZ" w:eastAsia="hi-IN" w:bidi="hi-IN"/>
              </w:rPr>
              <w:t>- 740</w:t>
            </w:r>
            <w:r w:rsidRPr="005F558D">
              <w:rPr>
                <w:rFonts w:eastAsia="SimSun"/>
                <w:kern w:val="2"/>
                <w:sz w:val="22"/>
                <w:szCs w:val="22"/>
                <w:lang w:eastAsia="hi-IN" w:bidi="hi-IN"/>
              </w:rPr>
              <w:t xml:space="preserve"> с.</w:t>
            </w:r>
          </w:p>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С.58-79)</w:t>
            </w:r>
          </w:p>
        </w:tc>
        <w:tc>
          <w:tcPr>
            <w:tcW w:w="737" w:type="pct"/>
            <w:shd w:val="clear" w:color="auto" w:fill="auto"/>
          </w:tcPr>
          <w:p w:rsidR="00F7677F" w:rsidRPr="005F558D" w:rsidRDefault="00F7677F" w:rsidP="00F61C66">
            <w:pPr>
              <w:rPr>
                <w:sz w:val="22"/>
                <w:szCs w:val="22"/>
              </w:rPr>
            </w:pPr>
            <w:r w:rsidRPr="005F558D">
              <w:rPr>
                <w:sz w:val="22"/>
                <w:szCs w:val="22"/>
              </w:rPr>
              <w:t>1,3</w:t>
            </w:r>
          </w:p>
        </w:tc>
        <w:tc>
          <w:tcPr>
            <w:tcW w:w="773" w:type="pct"/>
            <w:shd w:val="clear" w:color="auto" w:fill="auto"/>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p>
        </w:tc>
        <w:tc>
          <w:tcPr>
            <w:tcW w:w="169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Инклюзивное региональное развитие Казахстана:</w:t>
            </w:r>
          </w:p>
          <w:p w:rsidR="00F7677F" w:rsidRPr="005F558D" w:rsidRDefault="00F7677F" w:rsidP="00F61C66">
            <w:pPr>
              <w:rPr>
                <w:rFonts w:eastAsia="SimSun"/>
                <w:kern w:val="2"/>
                <w:sz w:val="22"/>
                <w:szCs w:val="22"/>
                <w:lang w:eastAsia="hi-IN" w:bidi="hi-IN"/>
              </w:rPr>
            </w:pPr>
            <w:proofErr w:type="gramStart"/>
            <w:r w:rsidRPr="005F558D">
              <w:rPr>
                <w:rFonts w:eastAsia="SimSun"/>
                <w:kern w:val="2"/>
                <w:sz w:val="22"/>
                <w:szCs w:val="22"/>
                <w:lang w:eastAsia="hi-IN" w:bidi="hi-IN"/>
              </w:rPr>
              <w:t>концептуальные</w:t>
            </w:r>
            <w:proofErr w:type="gramEnd"/>
            <w:r w:rsidRPr="005F558D">
              <w:rPr>
                <w:rFonts w:eastAsia="SimSun"/>
                <w:kern w:val="2"/>
                <w:sz w:val="22"/>
                <w:szCs w:val="22"/>
                <w:lang w:eastAsia="hi-IN" w:bidi="hi-IN"/>
              </w:rPr>
              <w:t xml:space="preserve"> основы, методы, оценка, механизмы</w:t>
            </w:r>
          </w:p>
        </w:tc>
        <w:tc>
          <w:tcPr>
            <w:tcW w:w="1566" w:type="pct"/>
            <w:shd w:val="clear" w:color="auto" w:fill="auto"/>
          </w:tcPr>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 Под ред. академика НАН РК А.А. </w:t>
            </w:r>
            <w:proofErr w:type="spellStart"/>
            <w:r w:rsidRPr="005F558D">
              <w:rPr>
                <w:rFonts w:eastAsia="SimSun"/>
                <w:kern w:val="2"/>
                <w:sz w:val="22"/>
                <w:szCs w:val="22"/>
                <w:lang w:eastAsia="hi-IN" w:bidi="hi-IN"/>
              </w:rPr>
              <w:t>Сатыбалдина</w:t>
            </w:r>
            <w:proofErr w:type="spellEnd"/>
            <w:r w:rsidRPr="005F558D">
              <w:rPr>
                <w:rFonts w:eastAsia="SimSun"/>
                <w:kern w:val="2"/>
                <w:sz w:val="22"/>
                <w:szCs w:val="22"/>
                <w:lang w:eastAsia="hi-IN" w:bidi="hi-IN"/>
              </w:rPr>
              <w:t>,</w:t>
            </w:r>
          </w:p>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д.э.н., проф. Н.К. </w:t>
            </w:r>
            <w:proofErr w:type="spellStart"/>
            <w:r w:rsidRPr="005F558D">
              <w:rPr>
                <w:rFonts w:eastAsia="SimSun"/>
                <w:kern w:val="2"/>
                <w:sz w:val="22"/>
                <w:szCs w:val="22"/>
                <w:lang w:eastAsia="hi-IN" w:bidi="hi-IN"/>
              </w:rPr>
              <w:t>Нурлановой</w:t>
            </w:r>
            <w:proofErr w:type="spellEnd"/>
            <w:r w:rsidRPr="005F558D">
              <w:rPr>
                <w:rFonts w:eastAsia="SimSun"/>
                <w:kern w:val="2"/>
                <w:sz w:val="22"/>
                <w:szCs w:val="22"/>
                <w:lang w:eastAsia="hi-IN" w:bidi="hi-IN"/>
              </w:rPr>
              <w:t>. Алматы, Институт экономики</w:t>
            </w:r>
          </w:p>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 xml:space="preserve">КН МНВО РК. - 2023. – 426 с. ISBN 978-601-215-228-9 </w:t>
            </w:r>
          </w:p>
          <w:p w:rsidR="00F7677F" w:rsidRPr="005F558D" w:rsidRDefault="00F7677F" w:rsidP="00F61C66">
            <w:pPr>
              <w:rPr>
                <w:rFonts w:eastAsia="SimSun"/>
                <w:kern w:val="2"/>
                <w:sz w:val="22"/>
                <w:szCs w:val="22"/>
                <w:lang w:eastAsia="hi-IN" w:bidi="hi-IN"/>
              </w:rPr>
            </w:pPr>
            <w:r w:rsidRPr="005F558D">
              <w:rPr>
                <w:rFonts w:eastAsia="SimSun"/>
                <w:kern w:val="2"/>
                <w:sz w:val="22"/>
                <w:szCs w:val="22"/>
                <w:lang w:eastAsia="hi-IN" w:bidi="hi-IN"/>
              </w:rPr>
              <w:t>(С. 116-127; 140-175)</w:t>
            </w:r>
          </w:p>
        </w:tc>
        <w:tc>
          <w:tcPr>
            <w:tcW w:w="737" w:type="pct"/>
            <w:shd w:val="clear" w:color="auto" w:fill="auto"/>
          </w:tcPr>
          <w:p w:rsidR="00F7677F" w:rsidRPr="005F558D" w:rsidRDefault="00F7677F" w:rsidP="00F61C66">
            <w:pPr>
              <w:rPr>
                <w:sz w:val="22"/>
                <w:szCs w:val="22"/>
              </w:rPr>
            </w:pPr>
            <w:r w:rsidRPr="005F558D">
              <w:rPr>
                <w:sz w:val="22"/>
                <w:szCs w:val="22"/>
              </w:rPr>
              <w:t xml:space="preserve">2,9 </w:t>
            </w:r>
          </w:p>
        </w:tc>
        <w:tc>
          <w:tcPr>
            <w:tcW w:w="773" w:type="pct"/>
            <w:shd w:val="clear" w:color="auto" w:fill="auto"/>
          </w:tcPr>
          <w:p w:rsidR="00F7677F" w:rsidRPr="005F558D" w:rsidRDefault="00F7677F" w:rsidP="00F61C66">
            <w:pPr>
              <w:rPr>
                <w:sz w:val="22"/>
                <w:szCs w:val="22"/>
              </w:rPr>
            </w:pPr>
            <w:r w:rsidRPr="005F558D">
              <w:rPr>
                <w:sz w:val="22"/>
                <w:szCs w:val="22"/>
              </w:rPr>
              <w:t>Нурланова Н.К.</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bookmarkStart w:id="3" w:name="_Hlk157433778"/>
            <w:bookmarkEnd w:id="2"/>
          </w:p>
        </w:tc>
        <w:tc>
          <w:tcPr>
            <w:tcW w:w="1696" w:type="pct"/>
            <w:shd w:val="clear" w:color="auto" w:fill="auto"/>
          </w:tcPr>
          <w:p w:rsidR="00F7677F" w:rsidRPr="005F558D" w:rsidRDefault="00F7677F" w:rsidP="00F61C66">
            <w:pPr>
              <w:rPr>
                <w:rFonts w:eastAsia="SimSun"/>
                <w:kern w:val="2"/>
                <w:sz w:val="22"/>
                <w:szCs w:val="22"/>
                <w:lang w:val="kk-KZ" w:eastAsia="hi-IN" w:bidi="hi-IN"/>
              </w:rPr>
            </w:pPr>
            <w:r w:rsidRPr="005F558D">
              <w:rPr>
                <w:bCs/>
                <w:iCs/>
                <w:spacing w:val="-2"/>
                <w:sz w:val="22"/>
                <w:szCs w:val="22"/>
                <w:lang w:val="kk-KZ"/>
              </w:rPr>
              <w:t>Демографические процессы</w:t>
            </w:r>
            <w:r w:rsidRPr="005F558D">
              <w:rPr>
                <w:bCs/>
                <w:iCs/>
                <w:spacing w:val="-2"/>
                <w:sz w:val="22"/>
                <w:szCs w:val="22"/>
              </w:rPr>
              <w:t xml:space="preserve">, </w:t>
            </w:r>
            <w:r w:rsidRPr="005F558D">
              <w:rPr>
                <w:bCs/>
                <w:iCs/>
                <w:sz w:val="22"/>
                <w:szCs w:val="22"/>
              </w:rPr>
              <w:t>миграция, урбанизация в Казахстане: факторы, структура, динамика, картирование и прогноз</w:t>
            </w:r>
            <w:r w:rsidRPr="005F558D">
              <w:rPr>
                <w:bCs/>
                <w:sz w:val="22"/>
                <w:szCs w:val="22"/>
              </w:rPr>
              <w:t xml:space="preserve"> Под ред. д.э.н. </w:t>
            </w:r>
            <w:proofErr w:type="spellStart"/>
            <w:r w:rsidRPr="005F558D">
              <w:rPr>
                <w:bCs/>
                <w:sz w:val="22"/>
                <w:szCs w:val="22"/>
              </w:rPr>
              <w:t>Альжановой</w:t>
            </w:r>
            <w:proofErr w:type="spellEnd"/>
            <w:r w:rsidRPr="005F558D">
              <w:rPr>
                <w:bCs/>
                <w:sz w:val="22"/>
                <w:szCs w:val="22"/>
              </w:rPr>
              <w:t xml:space="preserve"> Ф.Г. </w:t>
            </w:r>
          </w:p>
        </w:tc>
        <w:tc>
          <w:tcPr>
            <w:tcW w:w="1566" w:type="pct"/>
            <w:shd w:val="clear" w:color="auto" w:fill="auto"/>
          </w:tcPr>
          <w:p w:rsidR="00F7677F" w:rsidRPr="005F558D" w:rsidRDefault="00F7677F" w:rsidP="00F61C66">
            <w:pPr>
              <w:rPr>
                <w:bCs/>
                <w:sz w:val="22"/>
                <w:szCs w:val="22"/>
              </w:rPr>
            </w:pPr>
            <w:r w:rsidRPr="005F558D">
              <w:rPr>
                <w:bCs/>
                <w:sz w:val="22"/>
                <w:szCs w:val="22"/>
              </w:rPr>
              <w:t xml:space="preserve">Алматы: Институт экономики КН МНВО РК, 2023. </w:t>
            </w:r>
            <w:r w:rsidRPr="005F558D">
              <w:rPr>
                <w:bCs/>
                <w:sz w:val="22"/>
                <w:szCs w:val="22"/>
                <w:lang w:val="kk-KZ"/>
              </w:rPr>
              <w:t>- 465</w:t>
            </w:r>
            <w:r w:rsidRPr="005F558D">
              <w:rPr>
                <w:bCs/>
                <w:sz w:val="22"/>
                <w:szCs w:val="22"/>
              </w:rPr>
              <w:t xml:space="preserve"> с. </w:t>
            </w:r>
          </w:p>
          <w:p w:rsidR="00F7677F" w:rsidRPr="005F558D" w:rsidRDefault="00F7677F" w:rsidP="00F61C66">
            <w:pPr>
              <w:rPr>
                <w:bCs/>
                <w:sz w:val="22"/>
                <w:szCs w:val="22"/>
              </w:rPr>
            </w:pPr>
            <w:r w:rsidRPr="005F558D">
              <w:rPr>
                <w:bCs/>
                <w:sz w:val="22"/>
                <w:szCs w:val="22"/>
                <w:lang w:val="en-US"/>
              </w:rPr>
              <w:t>ISBN</w:t>
            </w:r>
            <w:r w:rsidRPr="005F558D">
              <w:rPr>
                <w:bCs/>
                <w:sz w:val="22"/>
                <w:szCs w:val="22"/>
              </w:rPr>
              <w:t xml:space="preserve"> 978-601-7079-47-5</w:t>
            </w:r>
          </w:p>
          <w:p w:rsidR="00F7677F" w:rsidRPr="005F558D" w:rsidRDefault="00F7677F" w:rsidP="00F61C66">
            <w:pPr>
              <w:rPr>
                <w:rFonts w:eastAsia="SimSun"/>
                <w:kern w:val="2"/>
                <w:sz w:val="22"/>
                <w:szCs w:val="22"/>
                <w:lang w:val="kk-KZ" w:eastAsia="hi-IN" w:bidi="hi-IN"/>
              </w:rPr>
            </w:pPr>
            <w:r w:rsidRPr="005F558D">
              <w:rPr>
                <w:bCs/>
                <w:sz w:val="22"/>
                <w:szCs w:val="22"/>
              </w:rPr>
              <w:t>(С. 56-71; 144-171; 200-208; 217-232; 331-348; 397-462)</w:t>
            </w:r>
          </w:p>
        </w:tc>
        <w:tc>
          <w:tcPr>
            <w:tcW w:w="737" w:type="pct"/>
            <w:shd w:val="clear" w:color="auto" w:fill="auto"/>
          </w:tcPr>
          <w:p w:rsidR="00F7677F" w:rsidRPr="005F558D" w:rsidRDefault="00F7677F" w:rsidP="00F61C66">
            <w:pPr>
              <w:rPr>
                <w:sz w:val="22"/>
                <w:szCs w:val="22"/>
              </w:rPr>
            </w:pPr>
            <w:r w:rsidRPr="005F558D">
              <w:rPr>
                <w:sz w:val="22"/>
                <w:szCs w:val="22"/>
              </w:rPr>
              <w:t xml:space="preserve">29 </w:t>
            </w:r>
            <w:proofErr w:type="spellStart"/>
            <w:r w:rsidRPr="005F558D">
              <w:rPr>
                <w:sz w:val="22"/>
                <w:szCs w:val="22"/>
              </w:rPr>
              <w:t>п.л</w:t>
            </w:r>
            <w:proofErr w:type="spellEnd"/>
            <w:r w:rsidRPr="005F558D">
              <w:rPr>
                <w:sz w:val="22"/>
                <w:szCs w:val="22"/>
              </w:rPr>
              <w:t>. редакторские)</w:t>
            </w:r>
          </w:p>
          <w:p w:rsidR="00F7677F" w:rsidRPr="005F558D" w:rsidRDefault="00F7677F" w:rsidP="00F61C66">
            <w:pPr>
              <w:rPr>
                <w:sz w:val="22"/>
                <w:szCs w:val="22"/>
              </w:rPr>
            </w:pPr>
          </w:p>
          <w:p w:rsidR="00F7677F" w:rsidRPr="005F558D" w:rsidRDefault="00F7677F" w:rsidP="00F61C66">
            <w:pPr>
              <w:rPr>
                <w:sz w:val="22"/>
                <w:szCs w:val="22"/>
              </w:rPr>
            </w:pPr>
            <w:r w:rsidRPr="005F558D">
              <w:rPr>
                <w:sz w:val="22"/>
                <w:szCs w:val="22"/>
              </w:rPr>
              <w:t xml:space="preserve">(9 </w:t>
            </w:r>
            <w:proofErr w:type="spellStart"/>
            <w:r w:rsidRPr="005F558D">
              <w:rPr>
                <w:sz w:val="22"/>
                <w:szCs w:val="22"/>
              </w:rPr>
              <w:t>п.л</w:t>
            </w:r>
            <w:proofErr w:type="spellEnd"/>
            <w:r w:rsidRPr="005F558D">
              <w:rPr>
                <w:sz w:val="22"/>
                <w:szCs w:val="22"/>
              </w:rPr>
              <w:t>. авторские)</w:t>
            </w:r>
          </w:p>
        </w:tc>
        <w:tc>
          <w:tcPr>
            <w:tcW w:w="773" w:type="pct"/>
            <w:shd w:val="clear" w:color="auto" w:fill="auto"/>
          </w:tcPr>
          <w:p w:rsidR="00F7677F" w:rsidRPr="005F558D" w:rsidRDefault="00F7677F" w:rsidP="00F61C66">
            <w:pPr>
              <w:rPr>
                <w:sz w:val="22"/>
                <w:szCs w:val="22"/>
              </w:rPr>
            </w:pPr>
            <w:r w:rsidRPr="005F558D">
              <w:rPr>
                <w:sz w:val="22"/>
                <w:szCs w:val="22"/>
              </w:rPr>
              <w:t>Сатпаева З.</w:t>
            </w:r>
          </w:p>
          <w:p w:rsidR="00F7677F" w:rsidRPr="005F558D" w:rsidRDefault="00F7677F" w:rsidP="00F61C66">
            <w:pPr>
              <w:rPr>
                <w:sz w:val="22"/>
                <w:szCs w:val="22"/>
              </w:rPr>
            </w:pPr>
            <w:r w:rsidRPr="005F558D">
              <w:rPr>
                <w:sz w:val="22"/>
                <w:szCs w:val="22"/>
              </w:rPr>
              <w:t>Нурланова Н.</w:t>
            </w:r>
          </w:p>
          <w:p w:rsidR="00F7677F" w:rsidRPr="005F558D" w:rsidRDefault="00F7677F" w:rsidP="00F61C66">
            <w:pPr>
              <w:rPr>
                <w:sz w:val="22"/>
                <w:szCs w:val="22"/>
              </w:rPr>
            </w:pPr>
            <w:r w:rsidRPr="005F558D">
              <w:rPr>
                <w:sz w:val="22"/>
                <w:szCs w:val="22"/>
              </w:rPr>
              <w:t>Тлеубердинова А.Т.</w:t>
            </w:r>
          </w:p>
          <w:p w:rsidR="00F7677F" w:rsidRPr="005F558D" w:rsidRDefault="00F7677F" w:rsidP="00F61C66">
            <w:pPr>
              <w:rPr>
                <w:sz w:val="22"/>
                <w:szCs w:val="22"/>
              </w:rPr>
            </w:pPr>
            <w:proofErr w:type="spellStart"/>
            <w:r w:rsidRPr="005F558D">
              <w:rPr>
                <w:sz w:val="22"/>
                <w:szCs w:val="22"/>
              </w:rPr>
              <w:t>Чуланова</w:t>
            </w:r>
            <w:proofErr w:type="spellEnd"/>
            <w:r w:rsidRPr="005F558D">
              <w:rPr>
                <w:sz w:val="22"/>
                <w:szCs w:val="22"/>
              </w:rPr>
              <w:t xml:space="preserve"> З.К.</w:t>
            </w:r>
          </w:p>
          <w:p w:rsidR="00F7677F" w:rsidRPr="005F558D" w:rsidRDefault="00F7677F" w:rsidP="00F61C66">
            <w:pPr>
              <w:rPr>
                <w:sz w:val="22"/>
                <w:szCs w:val="22"/>
              </w:rPr>
            </w:pPr>
            <w:r w:rsidRPr="005F558D">
              <w:rPr>
                <w:sz w:val="22"/>
                <w:szCs w:val="22"/>
              </w:rPr>
              <w:t>Калиева С.А.</w:t>
            </w:r>
          </w:p>
        </w:tc>
      </w:tr>
      <w:tr w:rsidR="00F7677F" w:rsidRPr="005F558D" w:rsidTr="00F61C66">
        <w:tc>
          <w:tcPr>
            <w:tcW w:w="228" w:type="pct"/>
            <w:shd w:val="clear" w:color="auto" w:fill="auto"/>
          </w:tcPr>
          <w:p w:rsidR="00F7677F" w:rsidRPr="005F558D" w:rsidRDefault="00F7677F" w:rsidP="00F61C66">
            <w:pPr>
              <w:numPr>
                <w:ilvl w:val="0"/>
                <w:numId w:val="2"/>
              </w:numPr>
              <w:rPr>
                <w:sz w:val="22"/>
                <w:szCs w:val="22"/>
              </w:rPr>
            </w:pPr>
            <w:bookmarkStart w:id="4" w:name="_Hlk158406933"/>
          </w:p>
        </w:tc>
        <w:tc>
          <w:tcPr>
            <w:tcW w:w="1696" w:type="pct"/>
            <w:shd w:val="clear" w:color="auto" w:fill="auto"/>
          </w:tcPr>
          <w:p w:rsidR="00F7677F" w:rsidRPr="005F558D" w:rsidRDefault="00F7677F" w:rsidP="00F61C66">
            <w:pPr>
              <w:rPr>
                <w:bCs/>
                <w:iCs/>
                <w:spacing w:val="-2"/>
                <w:sz w:val="22"/>
                <w:szCs w:val="22"/>
                <w:lang w:val="kk-KZ"/>
              </w:rPr>
            </w:pPr>
            <w:r w:rsidRPr="005F558D">
              <w:rPr>
                <w:sz w:val="22"/>
                <w:szCs w:val="22"/>
              </w:rPr>
              <w:t>Научно-технологическое пространство стран ЕАЭС: структура, механизмы развития, обеспечение экономических интересов</w:t>
            </w:r>
            <w:r w:rsidRPr="005F558D">
              <w:rPr>
                <w:b/>
                <w:bCs/>
                <w:sz w:val="22"/>
                <w:szCs w:val="22"/>
              </w:rPr>
              <w:t xml:space="preserve"> </w:t>
            </w:r>
          </w:p>
        </w:tc>
        <w:tc>
          <w:tcPr>
            <w:tcW w:w="1566" w:type="pct"/>
            <w:shd w:val="clear" w:color="auto" w:fill="auto"/>
          </w:tcPr>
          <w:p w:rsidR="00F7677F" w:rsidRPr="005F558D" w:rsidRDefault="00F7677F" w:rsidP="00F61C66">
            <w:pPr>
              <w:rPr>
                <w:sz w:val="22"/>
                <w:szCs w:val="22"/>
              </w:rPr>
            </w:pPr>
            <w:r w:rsidRPr="005F558D">
              <w:rPr>
                <w:sz w:val="22"/>
                <w:szCs w:val="22"/>
              </w:rPr>
              <w:t xml:space="preserve">Под ред. д.э.н. </w:t>
            </w:r>
            <w:proofErr w:type="spellStart"/>
            <w:r w:rsidRPr="005F558D">
              <w:rPr>
                <w:sz w:val="22"/>
                <w:szCs w:val="22"/>
              </w:rPr>
              <w:t>Альжановой</w:t>
            </w:r>
            <w:proofErr w:type="spellEnd"/>
            <w:r w:rsidRPr="005F558D">
              <w:rPr>
                <w:sz w:val="22"/>
                <w:szCs w:val="22"/>
              </w:rPr>
              <w:t xml:space="preserve"> Ф.Г. – Алматы: Институт экономики КН МНВО РК, 2023. </w:t>
            </w:r>
            <w:r w:rsidRPr="005F558D">
              <w:rPr>
                <w:sz w:val="22"/>
                <w:szCs w:val="22"/>
                <w:lang w:val="kk-KZ"/>
              </w:rPr>
              <w:t>- 213</w:t>
            </w:r>
            <w:r w:rsidRPr="005F558D">
              <w:rPr>
                <w:sz w:val="22"/>
                <w:szCs w:val="22"/>
              </w:rPr>
              <w:t xml:space="preserve"> с. </w:t>
            </w:r>
          </w:p>
          <w:p w:rsidR="00F7677F" w:rsidRPr="005F558D" w:rsidRDefault="00F7677F" w:rsidP="00F61C66">
            <w:pPr>
              <w:rPr>
                <w:sz w:val="22"/>
                <w:szCs w:val="22"/>
              </w:rPr>
            </w:pPr>
            <w:r w:rsidRPr="005F558D">
              <w:rPr>
                <w:sz w:val="22"/>
                <w:szCs w:val="22"/>
              </w:rPr>
              <w:t>(С. 8-15; 44-59; 157-171)</w:t>
            </w:r>
          </w:p>
          <w:p w:rsidR="00F7677F" w:rsidRPr="005F558D" w:rsidRDefault="00F7677F" w:rsidP="00F61C66">
            <w:pPr>
              <w:rPr>
                <w:rFonts w:eastAsia="SimSun"/>
                <w:kern w:val="2"/>
                <w:sz w:val="22"/>
                <w:szCs w:val="22"/>
                <w:lang w:val="kk-KZ" w:eastAsia="hi-IN" w:bidi="hi-IN"/>
              </w:rPr>
            </w:pPr>
            <w:r w:rsidRPr="005F558D">
              <w:rPr>
                <w:sz w:val="22"/>
                <w:szCs w:val="22"/>
              </w:rPr>
              <w:t>ISBN 978-601-215-231-9</w:t>
            </w:r>
          </w:p>
        </w:tc>
        <w:tc>
          <w:tcPr>
            <w:tcW w:w="737" w:type="pct"/>
            <w:shd w:val="clear" w:color="auto" w:fill="auto"/>
          </w:tcPr>
          <w:p w:rsidR="00F7677F" w:rsidRPr="005F558D" w:rsidRDefault="00F7677F" w:rsidP="00F61C66">
            <w:pPr>
              <w:rPr>
                <w:sz w:val="22"/>
                <w:szCs w:val="22"/>
              </w:rPr>
            </w:pPr>
            <w:r w:rsidRPr="005F558D">
              <w:rPr>
                <w:sz w:val="22"/>
                <w:szCs w:val="22"/>
              </w:rPr>
              <w:t xml:space="preserve">13 </w:t>
            </w:r>
            <w:proofErr w:type="spellStart"/>
            <w:r w:rsidRPr="005F558D">
              <w:rPr>
                <w:sz w:val="22"/>
                <w:szCs w:val="22"/>
              </w:rPr>
              <w:t>п.л</w:t>
            </w:r>
            <w:proofErr w:type="spellEnd"/>
            <w:r w:rsidRPr="005F558D">
              <w:rPr>
                <w:sz w:val="22"/>
                <w:szCs w:val="22"/>
              </w:rPr>
              <w:t>. редакторские;</w:t>
            </w:r>
          </w:p>
          <w:p w:rsidR="00F7677F" w:rsidRPr="005F558D" w:rsidRDefault="00F7677F" w:rsidP="00F61C66">
            <w:pPr>
              <w:rPr>
                <w:sz w:val="22"/>
                <w:szCs w:val="22"/>
              </w:rPr>
            </w:pPr>
          </w:p>
          <w:p w:rsidR="00F7677F" w:rsidRPr="005F558D" w:rsidRDefault="00F7677F" w:rsidP="00F61C66">
            <w:pPr>
              <w:rPr>
                <w:sz w:val="22"/>
                <w:szCs w:val="22"/>
              </w:rPr>
            </w:pPr>
            <w:r w:rsidRPr="005F558D">
              <w:rPr>
                <w:sz w:val="22"/>
                <w:szCs w:val="22"/>
              </w:rPr>
              <w:t xml:space="preserve">2,25 </w:t>
            </w:r>
            <w:proofErr w:type="spellStart"/>
            <w:r w:rsidRPr="005F558D">
              <w:rPr>
                <w:sz w:val="22"/>
                <w:szCs w:val="22"/>
              </w:rPr>
              <w:t>п.л</w:t>
            </w:r>
            <w:proofErr w:type="spellEnd"/>
            <w:r w:rsidRPr="005F558D">
              <w:rPr>
                <w:sz w:val="22"/>
                <w:szCs w:val="22"/>
              </w:rPr>
              <w:t>. авторские</w:t>
            </w:r>
          </w:p>
        </w:tc>
        <w:tc>
          <w:tcPr>
            <w:tcW w:w="773" w:type="pct"/>
            <w:shd w:val="clear" w:color="auto" w:fill="auto"/>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p w:rsidR="00F7677F" w:rsidRPr="005F558D" w:rsidRDefault="00F7677F" w:rsidP="00F61C66">
            <w:pPr>
              <w:rPr>
                <w:sz w:val="22"/>
                <w:szCs w:val="22"/>
              </w:rPr>
            </w:pPr>
            <w:r w:rsidRPr="005F558D">
              <w:rPr>
                <w:sz w:val="22"/>
                <w:szCs w:val="22"/>
              </w:rPr>
              <w:t>Альжанова А.Е.</w:t>
            </w:r>
          </w:p>
        </w:tc>
      </w:tr>
      <w:bookmarkEnd w:id="3"/>
      <w:bookmarkEnd w:id="4"/>
      <w:tr w:rsidR="00F7677F" w:rsidRPr="005F558D" w:rsidTr="00F61C66">
        <w:tc>
          <w:tcPr>
            <w:tcW w:w="228" w:type="pct"/>
            <w:shd w:val="clear" w:color="auto" w:fill="F2F2F2" w:themeFill="background1" w:themeFillShade="F2"/>
          </w:tcPr>
          <w:p w:rsidR="00F7677F" w:rsidRPr="005F558D" w:rsidRDefault="00F7677F" w:rsidP="00F61C66">
            <w:pPr>
              <w:rPr>
                <w:b/>
                <w:sz w:val="22"/>
                <w:szCs w:val="22"/>
              </w:rPr>
            </w:pPr>
          </w:p>
        </w:tc>
        <w:tc>
          <w:tcPr>
            <w:tcW w:w="1696" w:type="pct"/>
            <w:shd w:val="clear" w:color="auto" w:fill="F2F2F2" w:themeFill="background1" w:themeFillShade="F2"/>
          </w:tcPr>
          <w:p w:rsidR="00F7677F" w:rsidRPr="005F558D" w:rsidRDefault="00F7677F" w:rsidP="00F61C66">
            <w:pPr>
              <w:rPr>
                <w:rFonts w:eastAsia="SimSun"/>
                <w:b/>
                <w:kern w:val="2"/>
                <w:sz w:val="22"/>
                <w:szCs w:val="22"/>
                <w:lang w:eastAsia="hi-IN" w:bidi="hi-IN"/>
              </w:rPr>
            </w:pPr>
            <w:r w:rsidRPr="005F558D">
              <w:rPr>
                <w:rFonts w:eastAsia="SimSun"/>
                <w:b/>
                <w:kern w:val="2"/>
                <w:sz w:val="22"/>
                <w:szCs w:val="22"/>
                <w:lang w:eastAsia="hi-IN" w:bidi="hi-IN"/>
              </w:rPr>
              <w:t>Всего</w:t>
            </w:r>
          </w:p>
        </w:tc>
        <w:tc>
          <w:tcPr>
            <w:tcW w:w="1566" w:type="pct"/>
            <w:shd w:val="clear" w:color="auto" w:fill="F2F2F2" w:themeFill="background1" w:themeFillShade="F2"/>
          </w:tcPr>
          <w:p w:rsidR="00F7677F" w:rsidRPr="005F558D" w:rsidRDefault="00F7677F" w:rsidP="00F61C66">
            <w:pPr>
              <w:rPr>
                <w:rFonts w:eastAsia="SimSun"/>
                <w:b/>
                <w:kern w:val="2"/>
                <w:sz w:val="22"/>
                <w:szCs w:val="22"/>
                <w:lang w:eastAsia="hi-IN" w:bidi="hi-IN"/>
              </w:rPr>
            </w:pPr>
          </w:p>
        </w:tc>
        <w:tc>
          <w:tcPr>
            <w:tcW w:w="737" w:type="pct"/>
            <w:shd w:val="clear" w:color="auto" w:fill="F2F2F2" w:themeFill="background1" w:themeFillShade="F2"/>
          </w:tcPr>
          <w:p w:rsidR="00F7677F" w:rsidRPr="005F558D" w:rsidRDefault="00F7677F" w:rsidP="00F61C66">
            <w:pPr>
              <w:jc w:val="center"/>
              <w:rPr>
                <w:b/>
                <w:sz w:val="22"/>
                <w:szCs w:val="22"/>
              </w:rPr>
            </w:pPr>
            <w:r w:rsidRPr="005F558D">
              <w:rPr>
                <w:b/>
                <w:sz w:val="22"/>
                <w:szCs w:val="22"/>
              </w:rPr>
              <w:t xml:space="preserve">118 </w:t>
            </w:r>
          </w:p>
        </w:tc>
        <w:tc>
          <w:tcPr>
            <w:tcW w:w="773" w:type="pct"/>
            <w:shd w:val="clear" w:color="auto" w:fill="F2F2F2" w:themeFill="background1" w:themeFillShade="F2"/>
          </w:tcPr>
          <w:p w:rsidR="00F7677F" w:rsidRPr="005F558D" w:rsidRDefault="00F7677F" w:rsidP="00F61C66">
            <w:pPr>
              <w:rPr>
                <w:b/>
                <w:sz w:val="22"/>
                <w:szCs w:val="22"/>
              </w:rPr>
            </w:pPr>
          </w:p>
        </w:tc>
      </w:tr>
    </w:tbl>
    <w:p w:rsidR="00F7677F" w:rsidRPr="005F558D" w:rsidRDefault="00F7677F" w:rsidP="00F7677F">
      <w:pPr>
        <w:rPr>
          <w:sz w:val="22"/>
          <w:szCs w:val="22"/>
        </w:rPr>
      </w:pPr>
    </w:p>
    <w:p w:rsidR="00F7677F" w:rsidRPr="005F558D" w:rsidRDefault="00F7677F" w:rsidP="00F7677F">
      <w:pPr>
        <w:rPr>
          <w:sz w:val="22"/>
          <w:szCs w:val="22"/>
        </w:rPr>
      </w:pPr>
      <w:r w:rsidRPr="005F558D">
        <w:rPr>
          <w:sz w:val="22"/>
          <w:szCs w:val="22"/>
        </w:rPr>
        <w:br w:type="page"/>
      </w:r>
    </w:p>
    <w:p w:rsidR="00F7677F" w:rsidRPr="00285C82" w:rsidRDefault="00F7677F" w:rsidP="00F7677F">
      <w:pPr>
        <w:pStyle w:val="1"/>
        <w:ind w:firstLine="0"/>
        <w:rPr>
          <w:b/>
          <w:bCs/>
          <w:sz w:val="22"/>
          <w:szCs w:val="22"/>
        </w:rPr>
      </w:pPr>
      <w:r w:rsidRPr="00285C82">
        <w:rPr>
          <w:b/>
          <w:bCs/>
          <w:sz w:val="22"/>
          <w:szCs w:val="22"/>
          <w:lang w:val="en-US"/>
        </w:rPr>
        <w:lastRenderedPageBreak/>
        <w:t>II</w:t>
      </w:r>
      <w:r w:rsidRPr="00285C82">
        <w:rPr>
          <w:b/>
          <w:bCs/>
          <w:sz w:val="22"/>
          <w:szCs w:val="22"/>
        </w:rPr>
        <w:t xml:space="preserve">. Публикации в изданиях, индексируемые </w:t>
      </w:r>
      <w:bookmarkStart w:id="5" w:name="_Hlk1654143"/>
      <w:r w:rsidRPr="00285C82">
        <w:rPr>
          <w:b/>
          <w:bCs/>
          <w:sz w:val="22"/>
          <w:szCs w:val="22"/>
        </w:rPr>
        <w:t xml:space="preserve">в </w:t>
      </w:r>
      <w:r w:rsidRPr="00285C82">
        <w:rPr>
          <w:b/>
          <w:bCs/>
          <w:spacing w:val="2"/>
          <w:sz w:val="22"/>
          <w:szCs w:val="22"/>
        </w:rPr>
        <w:t xml:space="preserve">международных базах </w:t>
      </w:r>
      <w:proofErr w:type="spellStart"/>
      <w:r w:rsidRPr="00285C82">
        <w:rPr>
          <w:b/>
          <w:bCs/>
          <w:spacing w:val="2"/>
          <w:sz w:val="22"/>
          <w:szCs w:val="22"/>
        </w:rPr>
        <w:t>Web</w:t>
      </w:r>
      <w:proofErr w:type="spellEnd"/>
      <w:r w:rsidRPr="00285C82">
        <w:rPr>
          <w:b/>
          <w:bCs/>
          <w:spacing w:val="2"/>
          <w:sz w:val="22"/>
          <w:szCs w:val="22"/>
        </w:rPr>
        <w:t xml:space="preserve"> </w:t>
      </w:r>
      <w:proofErr w:type="spellStart"/>
      <w:r w:rsidRPr="00285C82">
        <w:rPr>
          <w:b/>
          <w:bCs/>
          <w:spacing w:val="2"/>
          <w:sz w:val="22"/>
          <w:szCs w:val="22"/>
        </w:rPr>
        <w:t>of</w:t>
      </w:r>
      <w:proofErr w:type="spellEnd"/>
      <w:r w:rsidRPr="00285C82">
        <w:rPr>
          <w:b/>
          <w:bCs/>
          <w:spacing w:val="2"/>
          <w:sz w:val="22"/>
          <w:szCs w:val="22"/>
        </w:rPr>
        <w:t xml:space="preserve"> </w:t>
      </w:r>
      <w:proofErr w:type="spellStart"/>
      <w:r w:rsidRPr="00285C82">
        <w:rPr>
          <w:b/>
          <w:bCs/>
          <w:spacing w:val="2"/>
          <w:sz w:val="22"/>
          <w:szCs w:val="22"/>
        </w:rPr>
        <w:t>Science</w:t>
      </w:r>
      <w:proofErr w:type="spellEnd"/>
      <w:r w:rsidRPr="00285C82">
        <w:rPr>
          <w:b/>
          <w:bCs/>
          <w:spacing w:val="2"/>
          <w:sz w:val="22"/>
          <w:szCs w:val="22"/>
        </w:rPr>
        <w:t>, Scopus</w:t>
      </w:r>
      <w:bookmarkEnd w:id="5"/>
      <w:r w:rsidRPr="00285C82">
        <w:rPr>
          <w:b/>
          <w:bCs/>
          <w:spacing w:val="2"/>
          <w:sz w:val="22"/>
          <w:szCs w:val="22"/>
        </w:rPr>
        <w:t xml:space="preserve">, </w:t>
      </w:r>
      <w:r w:rsidRPr="00285C82">
        <w:rPr>
          <w:b/>
          <w:bCs/>
          <w:sz w:val="22"/>
          <w:szCs w:val="22"/>
          <w:lang w:val="en-US"/>
        </w:rPr>
        <w:t>JSTOR</w:t>
      </w:r>
    </w:p>
    <w:tbl>
      <w:tblPr>
        <w:tblW w:w="500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397"/>
        <w:gridCol w:w="2760"/>
        <w:gridCol w:w="3850"/>
        <w:gridCol w:w="825"/>
        <w:gridCol w:w="1223"/>
      </w:tblGrid>
      <w:tr w:rsidR="00F7677F" w:rsidRPr="005F558D" w:rsidTr="00F61C66">
        <w:trPr>
          <w:tblHeader/>
        </w:trPr>
        <w:tc>
          <w:tcPr>
            <w:tcW w:w="223" w:type="pct"/>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pStyle w:val="a4"/>
              <w:rPr>
                <w:sz w:val="22"/>
                <w:szCs w:val="22"/>
              </w:rPr>
            </w:pPr>
            <w:r w:rsidRPr="005F558D">
              <w:rPr>
                <w:sz w:val="22"/>
                <w:szCs w:val="22"/>
              </w:rPr>
              <w:t>№</w:t>
            </w:r>
          </w:p>
        </w:tc>
        <w:tc>
          <w:tcPr>
            <w:tcW w:w="1523"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Название трудов</w:t>
            </w:r>
          </w:p>
        </w:tc>
        <w:tc>
          <w:tcPr>
            <w:tcW w:w="2124"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Название издательства, журнала, номер (год) </w:t>
            </w:r>
          </w:p>
        </w:tc>
        <w:tc>
          <w:tcPr>
            <w:tcW w:w="455"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Кол-во </w:t>
            </w:r>
            <w:proofErr w:type="spellStart"/>
            <w:r w:rsidRPr="005F558D">
              <w:rPr>
                <w:sz w:val="22"/>
                <w:szCs w:val="22"/>
              </w:rPr>
              <w:t>печ</w:t>
            </w:r>
            <w:proofErr w:type="spellEnd"/>
            <w:proofErr w:type="gramStart"/>
            <w:r w:rsidRPr="005F558D">
              <w:rPr>
                <w:sz w:val="22"/>
                <w:szCs w:val="22"/>
              </w:rPr>
              <w:t>. листов</w:t>
            </w:r>
            <w:proofErr w:type="gramEnd"/>
          </w:p>
        </w:tc>
        <w:tc>
          <w:tcPr>
            <w:tcW w:w="675"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numPr>
                <w:ilvl w:val="12"/>
                <w:numId w:val="0"/>
              </w:numPr>
              <w:rPr>
                <w:sz w:val="22"/>
                <w:szCs w:val="22"/>
              </w:rPr>
            </w:pPr>
            <w:r w:rsidRPr="005F558D">
              <w:rPr>
                <w:sz w:val="22"/>
                <w:szCs w:val="22"/>
              </w:rPr>
              <w:t xml:space="preserve">Фамилия соавтора </w:t>
            </w: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rPr>
            </w:pPr>
          </w:p>
        </w:tc>
        <w:tc>
          <w:tcPr>
            <w:tcW w:w="1523" w:type="pct"/>
          </w:tcPr>
          <w:p w:rsidR="00F7677F" w:rsidRPr="005F558D" w:rsidRDefault="00F7677F" w:rsidP="00F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5F558D">
              <w:rPr>
                <w:sz w:val="22"/>
                <w:szCs w:val="22"/>
                <w:lang w:val="en-US"/>
              </w:rPr>
              <w:t>Migration Processes in Kazakhstan in the Context of the Formation of the Silk Road Economic Belt.</w:t>
            </w:r>
          </w:p>
        </w:tc>
        <w:tc>
          <w:tcPr>
            <w:tcW w:w="2124" w:type="pct"/>
          </w:tcPr>
          <w:p w:rsidR="00F7677F" w:rsidRPr="005F558D" w:rsidRDefault="00F7677F" w:rsidP="00F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lang w:val="en-US"/>
              </w:rPr>
            </w:pPr>
            <w:r w:rsidRPr="005F558D">
              <w:rPr>
                <w:bCs/>
                <w:iCs/>
                <w:sz w:val="22"/>
                <w:szCs w:val="22"/>
                <w:lang w:val="en-US"/>
              </w:rPr>
              <w:t>Journal of Population and Social Studies</w:t>
            </w:r>
            <w:r w:rsidRPr="005F558D">
              <w:rPr>
                <w:bCs/>
                <w:sz w:val="22"/>
                <w:szCs w:val="22"/>
                <w:lang w:val="en-US"/>
              </w:rPr>
              <w:t xml:space="preserve">, Volume 28 Number 2, April 2020: 156 -174 DOI: 10.25133/JPSSv28n2.011 </w:t>
            </w:r>
          </w:p>
          <w:p w:rsidR="00F7677F" w:rsidRPr="005F558D" w:rsidRDefault="00F7677F" w:rsidP="00F61C66">
            <w:pPr>
              <w:rPr>
                <w:bCs/>
                <w:sz w:val="22"/>
                <w:szCs w:val="22"/>
                <w:lang w:val="en-US"/>
              </w:rPr>
            </w:pPr>
            <w:r w:rsidRPr="005F558D">
              <w:rPr>
                <w:bCs/>
                <w:sz w:val="22"/>
                <w:szCs w:val="22"/>
                <w:lang w:val="kk-KZ"/>
              </w:rPr>
              <w:t>CiteScore 2022 г. 1.</w:t>
            </w:r>
            <w:r w:rsidRPr="005F558D">
              <w:rPr>
                <w:bCs/>
                <w:sz w:val="22"/>
                <w:szCs w:val="22"/>
                <w:lang w:val="en-US"/>
              </w:rPr>
              <w:t>1</w:t>
            </w:r>
            <w:r w:rsidRPr="005F558D">
              <w:rPr>
                <w:bCs/>
                <w:sz w:val="22"/>
                <w:szCs w:val="22"/>
                <w:lang w:val="kk-KZ"/>
              </w:rPr>
              <w:t>;</w:t>
            </w:r>
            <w:r>
              <w:rPr>
                <w:bCs/>
                <w:sz w:val="22"/>
                <w:szCs w:val="22"/>
                <w:lang w:val="kk-KZ"/>
              </w:rPr>
              <w:t xml:space="preserve"> </w:t>
            </w:r>
            <w:r w:rsidRPr="005F558D">
              <w:rPr>
                <w:bCs/>
                <w:sz w:val="22"/>
                <w:szCs w:val="22"/>
                <w:lang w:val="en-US"/>
              </w:rPr>
              <w:t>Social Scienc</w:t>
            </w:r>
            <w:r w:rsidRPr="005F558D">
              <w:rPr>
                <w:b/>
                <w:sz w:val="22"/>
                <w:szCs w:val="22"/>
                <w:lang w:val="en-US"/>
              </w:rPr>
              <w:t xml:space="preserve">es, </w:t>
            </w:r>
            <w:r w:rsidRPr="005F558D">
              <w:rPr>
                <w:bCs/>
                <w:sz w:val="22"/>
                <w:szCs w:val="22"/>
                <w:lang w:val="en-US"/>
              </w:rPr>
              <w:t>Anthropology</w:t>
            </w:r>
            <w:r w:rsidRPr="005F558D">
              <w:rPr>
                <w:b/>
                <w:sz w:val="22"/>
                <w:szCs w:val="22"/>
                <w:lang w:val="en-US"/>
              </w:rPr>
              <w:t xml:space="preserve">, </w:t>
            </w:r>
            <w:proofErr w:type="spellStart"/>
            <w:r w:rsidRPr="005F558D">
              <w:rPr>
                <w:rStyle w:val="af4"/>
                <w:rFonts w:eastAsiaTheme="majorEastAsia"/>
                <w:sz w:val="22"/>
                <w:szCs w:val="22"/>
              </w:rPr>
              <w:t>Процентиль</w:t>
            </w:r>
            <w:proofErr w:type="spellEnd"/>
            <w:r w:rsidRPr="005F558D">
              <w:rPr>
                <w:b/>
                <w:sz w:val="22"/>
                <w:szCs w:val="22"/>
                <w:lang w:val="en-US"/>
              </w:rPr>
              <w:t xml:space="preserve"> </w:t>
            </w:r>
            <w:r w:rsidRPr="005F558D">
              <w:rPr>
                <w:bCs/>
                <w:sz w:val="22"/>
                <w:szCs w:val="22"/>
                <w:lang w:val="en-US"/>
              </w:rPr>
              <w:t>58%,  Q2</w:t>
            </w:r>
          </w:p>
        </w:tc>
        <w:tc>
          <w:tcPr>
            <w:tcW w:w="455" w:type="pct"/>
          </w:tcPr>
          <w:p w:rsidR="00F7677F" w:rsidRPr="005F558D" w:rsidRDefault="00F7677F" w:rsidP="00F61C66">
            <w:pPr>
              <w:jc w:val="center"/>
              <w:rPr>
                <w:sz w:val="22"/>
                <w:szCs w:val="22"/>
              </w:rPr>
            </w:pPr>
            <w:r w:rsidRPr="005F558D">
              <w:rPr>
                <w:sz w:val="22"/>
                <w:szCs w:val="22"/>
              </w:rPr>
              <w:t>1</w:t>
            </w:r>
          </w:p>
        </w:tc>
        <w:tc>
          <w:tcPr>
            <w:tcW w:w="675" w:type="pct"/>
          </w:tcPr>
          <w:p w:rsidR="00F7677F" w:rsidRPr="003A21BD" w:rsidRDefault="00F7677F" w:rsidP="00F61C66">
            <w:pPr>
              <w:rPr>
                <w:sz w:val="22"/>
                <w:szCs w:val="22"/>
                <w:lang w:val="en-US"/>
              </w:rPr>
            </w:pPr>
            <w:r w:rsidRPr="003A21BD">
              <w:rPr>
                <w:sz w:val="22"/>
                <w:szCs w:val="22"/>
                <w:lang w:val="en-US"/>
              </w:rPr>
              <w:t xml:space="preserve">A.K. </w:t>
            </w:r>
            <w:proofErr w:type="spellStart"/>
            <w:r w:rsidRPr="003A21BD">
              <w:rPr>
                <w:sz w:val="22"/>
                <w:szCs w:val="22"/>
                <w:lang w:val="en-US"/>
              </w:rPr>
              <w:t>Amrin</w:t>
            </w:r>
            <w:proofErr w:type="spellEnd"/>
            <w:r w:rsidRPr="003A21BD">
              <w:rPr>
                <w:sz w:val="22"/>
                <w:szCs w:val="22"/>
                <w:lang w:val="en-US"/>
              </w:rPr>
              <w:t>,</w:t>
            </w:r>
          </w:p>
          <w:p w:rsidR="00F7677F" w:rsidRPr="005F558D" w:rsidRDefault="00F7677F" w:rsidP="00F61C66">
            <w:pPr>
              <w:rPr>
                <w:sz w:val="22"/>
                <w:szCs w:val="22"/>
                <w:lang w:val="en-US"/>
              </w:rPr>
            </w:pPr>
            <w:r w:rsidRPr="003A21BD">
              <w:rPr>
                <w:sz w:val="22"/>
                <w:szCs w:val="22"/>
                <w:lang w:val="en-US"/>
              </w:rPr>
              <w:t xml:space="preserve">S.A. </w:t>
            </w:r>
            <w:proofErr w:type="spellStart"/>
            <w:r w:rsidRPr="003A21BD">
              <w:rPr>
                <w:sz w:val="22"/>
                <w:szCs w:val="22"/>
                <w:lang w:val="en-US"/>
              </w:rPr>
              <w:t>Kaliyeva</w:t>
            </w:r>
            <w:proofErr w:type="spellEnd"/>
            <w:r w:rsidRPr="003A21BD">
              <w:rPr>
                <w:sz w:val="22"/>
                <w:szCs w:val="22"/>
                <w:lang w:val="en-US"/>
              </w:rPr>
              <w:t xml:space="preserve">, </w:t>
            </w: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bookmarkStart w:id="6" w:name="_Hlk157433732"/>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lang w:val="en-US"/>
              </w:rPr>
            </w:pPr>
            <w:r w:rsidRPr="005F558D">
              <w:rPr>
                <w:rFonts w:ascii="Times New Roman" w:hAnsi="Times New Roman" w:cs="Times New Roman"/>
                <w:lang w:val="en-US"/>
              </w:rPr>
              <w:t xml:space="preserve">Revisiting Theoretical and Methodological Aspects of a Scientific Inquiry of Migration in the Era of </w:t>
            </w:r>
            <w:proofErr w:type="spellStart"/>
            <w:r w:rsidRPr="005F558D">
              <w:rPr>
                <w:rFonts w:ascii="Times New Roman" w:hAnsi="Times New Roman" w:cs="Times New Roman"/>
                <w:lang w:val="en-US"/>
              </w:rPr>
              <w:t>Digitalisation</w:t>
            </w:r>
            <w:proofErr w:type="spellEnd"/>
          </w:p>
        </w:tc>
        <w:tc>
          <w:tcPr>
            <w:tcW w:w="2124" w:type="pct"/>
          </w:tcPr>
          <w:p w:rsidR="00F7677F" w:rsidRPr="005F558D" w:rsidRDefault="00F7677F" w:rsidP="00F61C66">
            <w:pPr>
              <w:pStyle w:val="af2"/>
              <w:tabs>
                <w:tab w:val="left" w:pos="851"/>
              </w:tabs>
              <w:spacing w:after="0"/>
              <w:ind w:left="0"/>
              <w:jc w:val="both"/>
              <w:rPr>
                <w:rFonts w:ascii="Times New Roman" w:hAnsi="Times New Roman" w:cs="Times New Roman"/>
                <w:lang w:val="en-US"/>
              </w:rPr>
            </w:pPr>
            <w:r w:rsidRPr="005F558D">
              <w:rPr>
                <w:rFonts w:ascii="Times New Roman" w:hAnsi="Times New Roman" w:cs="Times New Roman"/>
                <w:lang w:val="en-US"/>
              </w:rPr>
              <w:t xml:space="preserve">Migration Letters, 2022, 19(5), 709-715. </w:t>
            </w:r>
            <w:hyperlink r:id="rId18" w:history="1">
              <w:r w:rsidRPr="005F558D">
                <w:rPr>
                  <w:rStyle w:val="af1"/>
                  <w:rFonts w:cs="Times New Roman"/>
                  <w:lang w:val="en-US"/>
                </w:rPr>
                <w:t>https://doi.org/10.33182/ml.v19i5.2135</w:t>
              </w:r>
            </w:hyperlink>
          </w:p>
          <w:p w:rsidR="00F7677F" w:rsidRPr="005F558D" w:rsidRDefault="00F7677F" w:rsidP="00F61C66">
            <w:pPr>
              <w:rPr>
                <w:sz w:val="22"/>
                <w:szCs w:val="22"/>
                <w:lang w:val="kk-KZ"/>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2.0</w:t>
            </w:r>
            <w:r w:rsidRPr="005F558D">
              <w:rPr>
                <w:sz w:val="22"/>
                <w:szCs w:val="22"/>
                <w:lang w:val="kk-KZ"/>
              </w:rPr>
              <w:t>;</w:t>
            </w:r>
          </w:p>
          <w:p w:rsidR="00F7677F" w:rsidRPr="005F558D" w:rsidRDefault="00F7677F" w:rsidP="00F61C66">
            <w:pPr>
              <w:shd w:val="clear" w:color="auto" w:fill="FFFFFF"/>
              <w:rPr>
                <w:sz w:val="22"/>
                <w:szCs w:val="22"/>
                <w:lang w:val="en-US"/>
              </w:rPr>
            </w:pPr>
            <w:r w:rsidRPr="005F558D">
              <w:rPr>
                <w:sz w:val="22"/>
                <w:szCs w:val="22"/>
                <w:lang w:val="en-US"/>
              </w:rPr>
              <w:t xml:space="preserve">Social Sciences, Demography -65 </w:t>
            </w:r>
            <w:r w:rsidRPr="005F558D">
              <w:rPr>
                <w:sz w:val="22"/>
                <w:szCs w:val="22"/>
                <w:lang w:val="kk-KZ"/>
              </w:rPr>
              <w:t xml:space="preserve">процентиль, </w:t>
            </w:r>
            <w:r w:rsidRPr="005F558D">
              <w:rPr>
                <w:sz w:val="22"/>
                <w:szCs w:val="22"/>
                <w:lang w:val="en-US"/>
              </w:rPr>
              <w:t>Q2</w:t>
            </w:r>
          </w:p>
        </w:tc>
        <w:tc>
          <w:tcPr>
            <w:tcW w:w="455" w:type="pct"/>
          </w:tcPr>
          <w:p w:rsidR="00F7677F" w:rsidRPr="005F558D" w:rsidRDefault="00F7677F" w:rsidP="00F61C66">
            <w:pPr>
              <w:jc w:val="center"/>
              <w:rPr>
                <w:sz w:val="22"/>
                <w:szCs w:val="22"/>
                <w:lang w:val="en-US"/>
              </w:rPr>
            </w:pPr>
            <w:r w:rsidRPr="005F558D">
              <w:rPr>
                <w:sz w:val="22"/>
                <w:szCs w:val="22"/>
                <w:lang w:val="en-US"/>
              </w:rPr>
              <w:t>0,</w:t>
            </w:r>
            <w:r w:rsidRPr="005F558D">
              <w:rPr>
                <w:sz w:val="22"/>
                <w:szCs w:val="22"/>
              </w:rPr>
              <w:t>8</w:t>
            </w:r>
          </w:p>
        </w:tc>
        <w:tc>
          <w:tcPr>
            <w:tcW w:w="675" w:type="pct"/>
          </w:tcPr>
          <w:p w:rsidR="00F7677F" w:rsidRPr="003A21BD" w:rsidRDefault="00F7677F" w:rsidP="00F61C66">
            <w:pPr>
              <w:rPr>
                <w:sz w:val="22"/>
                <w:szCs w:val="22"/>
                <w:lang w:val="en-US"/>
              </w:rPr>
            </w:pPr>
            <w:proofErr w:type="spellStart"/>
            <w:r w:rsidRPr="003A21BD">
              <w:rPr>
                <w:sz w:val="22"/>
                <w:szCs w:val="22"/>
                <w:lang w:val="en-US"/>
              </w:rPr>
              <w:t>Tatibekov</w:t>
            </w:r>
            <w:proofErr w:type="spellEnd"/>
            <w:r w:rsidRPr="003A21BD">
              <w:rPr>
                <w:sz w:val="22"/>
                <w:szCs w:val="22"/>
                <w:lang w:val="en-US"/>
              </w:rPr>
              <w:t xml:space="preserve"> B., </w:t>
            </w:r>
          </w:p>
          <w:p w:rsidR="00F7677F" w:rsidRPr="003A21BD" w:rsidRDefault="00F7677F" w:rsidP="00F61C66">
            <w:pPr>
              <w:rPr>
                <w:sz w:val="22"/>
                <w:szCs w:val="22"/>
                <w:lang w:val="en-US"/>
              </w:rPr>
            </w:pPr>
            <w:r w:rsidRPr="003A21BD">
              <w:rPr>
                <w:sz w:val="22"/>
                <w:szCs w:val="22"/>
                <w:lang w:val="en-US"/>
              </w:rPr>
              <w:t>Dana L. P.</w:t>
            </w:r>
          </w:p>
          <w:p w:rsidR="00F7677F" w:rsidRPr="005F558D" w:rsidRDefault="00F7677F" w:rsidP="00F61C66">
            <w:pPr>
              <w:rPr>
                <w:sz w:val="22"/>
                <w:szCs w:val="22"/>
                <w:lang w:val="en-US"/>
              </w:rPr>
            </w:pP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u w:val="single"/>
                <w:lang w:val="en-US"/>
              </w:rPr>
            </w:pPr>
            <w:r w:rsidRPr="005F558D">
              <w:rPr>
                <w:rFonts w:ascii="Times New Roman" w:hAnsi="Times New Roman" w:cs="Times New Roman"/>
                <w:lang w:val="en-US"/>
              </w:rPr>
              <w:t xml:space="preserve">Factor model for the migration processes development in Kazakhstan. </w:t>
            </w:r>
          </w:p>
        </w:tc>
        <w:tc>
          <w:tcPr>
            <w:tcW w:w="2124" w:type="pct"/>
          </w:tcPr>
          <w:p w:rsidR="00F7677F" w:rsidRPr="005F558D" w:rsidRDefault="00F7677F" w:rsidP="00F61C66">
            <w:pPr>
              <w:pStyle w:val="af2"/>
              <w:tabs>
                <w:tab w:val="left" w:pos="851"/>
              </w:tabs>
              <w:spacing w:after="0"/>
              <w:ind w:left="0"/>
              <w:jc w:val="both"/>
              <w:rPr>
                <w:rStyle w:val="af1"/>
                <w:rFonts w:cs="Times New Roman"/>
                <w:shd w:val="clear" w:color="auto" w:fill="FFFFFF"/>
                <w:lang w:val="en-US"/>
              </w:rPr>
            </w:pPr>
            <w:r w:rsidRPr="005F558D">
              <w:rPr>
                <w:rFonts w:ascii="Times New Roman" w:hAnsi="Times New Roman" w:cs="Times New Roman"/>
                <w:lang w:val="en-US"/>
              </w:rPr>
              <w:t xml:space="preserve">Migration Letters, 2023, 20 (5), 84-94, </w:t>
            </w:r>
            <w:hyperlink r:id="rId19" w:tgtFrame="_blank" w:history="1">
              <w:r w:rsidRPr="005F558D">
                <w:rPr>
                  <w:rStyle w:val="af1"/>
                  <w:rFonts w:cs="Times New Roman"/>
                  <w:shd w:val="clear" w:color="auto" w:fill="FFFFFF"/>
                  <w:lang w:val="en-US"/>
                </w:rPr>
                <w:t>https://doi.org/10.47059/ml.v20i5.2954</w:t>
              </w:r>
            </w:hyperlink>
          </w:p>
          <w:p w:rsidR="00F7677F" w:rsidRPr="005F558D" w:rsidRDefault="00F7677F" w:rsidP="00F61C66">
            <w:pPr>
              <w:rPr>
                <w:sz w:val="22"/>
                <w:szCs w:val="22"/>
                <w:lang w:val="en-US"/>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2.0</w:t>
            </w:r>
            <w:r w:rsidRPr="005F558D">
              <w:rPr>
                <w:sz w:val="22"/>
                <w:szCs w:val="22"/>
                <w:lang w:val="kk-KZ"/>
              </w:rPr>
              <w:t>;</w:t>
            </w:r>
            <w:r>
              <w:rPr>
                <w:sz w:val="22"/>
                <w:szCs w:val="22"/>
                <w:lang w:val="kk-KZ"/>
              </w:rPr>
              <w:t xml:space="preserve"> </w:t>
            </w:r>
            <w:r w:rsidRPr="005F558D">
              <w:rPr>
                <w:sz w:val="22"/>
                <w:szCs w:val="22"/>
                <w:lang w:val="en-US"/>
              </w:rPr>
              <w:t xml:space="preserve">Social Sciences, Demography -65 </w:t>
            </w:r>
            <w:r w:rsidRPr="005F558D">
              <w:rPr>
                <w:sz w:val="22"/>
                <w:szCs w:val="22"/>
                <w:lang w:val="kk-KZ"/>
              </w:rPr>
              <w:t xml:space="preserve">процентиль, </w:t>
            </w:r>
            <w:r w:rsidRPr="005F558D">
              <w:rPr>
                <w:sz w:val="22"/>
                <w:szCs w:val="22"/>
                <w:lang w:val="en-US"/>
              </w:rPr>
              <w:t>Q2</w:t>
            </w:r>
          </w:p>
        </w:tc>
        <w:tc>
          <w:tcPr>
            <w:tcW w:w="455" w:type="pct"/>
          </w:tcPr>
          <w:p w:rsidR="00F7677F" w:rsidRPr="005F558D" w:rsidRDefault="00F7677F" w:rsidP="00F61C66">
            <w:pPr>
              <w:jc w:val="center"/>
              <w:rPr>
                <w:sz w:val="22"/>
                <w:szCs w:val="22"/>
                <w:lang w:val="en-US"/>
              </w:rPr>
            </w:pPr>
            <w:r w:rsidRPr="005F558D">
              <w:rPr>
                <w:sz w:val="22"/>
                <w:szCs w:val="22"/>
                <w:lang w:val="en-US"/>
              </w:rPr>
              <w:t>0,9</w:t>
            </w:r>
          </w:p>
        </w:tc>
        <w:tc>
          <w:tcPr>
            <w:tcW w:w="675" w:type="pct"/>
          </w:tcPr>
          <w:p w:rsidR="00F7677F" w:rsidRPr="005F558D" w:rsidRDefault="00F7677F" w:rsidP="00F61C66">
            <w:pPr>
              <w:rPr>
                <w:sz w:val="22"/>
                <w:szCs w:val="22"/>
                <w:lang w:val="en-US"/>
              </w:rPr>
            </w:pPr>
            <w:proofErr w:type="spellStart"/>
            <w:r w:rsidRPr="003A21BD">
              <w:rPr>
                <w:sz w:val="22"/>
                <w:szCs w:val="22"/>
                <w:lang w:val="en-US"/>
              </w:rPr>
              <w:t>Tatibekov</w:t>
            </w:r>
            <w:proofErr w:type="spellEnd"/>
            <w:r w:rsidRPr="003A21BD">
              <w:rPr>
                <w:sz w:val="22"/>
                <w:szCs w:val="22"/>
                <w:lang w:val="en-US"/>
              </w:rPr>
              <w:t xml:space="preserve"> B., </w:t>
            </w:r>
            <w:proofErr w:type="spellStart"/>
            <w:r w:rsidRPr="003A21BD">
              <w:rPr>
                <w:sz w:val="22"/>
                <w:szCs w:val="22"/>
                <w:lang w:val="en-US"/>
              </w:rPr>
              <w:t>Chulanova</w:t>
            </w:r>
            <w:proofErr w:type="spellEnd"/>
            <w:r w:rsidRPr="003A21BD">
              <w:rPr>
                <w:sz w:val="22"/>
                <w:szCs w:val="22"/>
                <w:lang w:val="en-US"/>
              </w:rPr>
              <w:t xml:space="preserve"> Z.K., </w:t>
            </w:r>
          </w:p>
        </w:tc>
      </w:tr>
      <w:tr w:rsidR="00F7677F" w:rsidRPr="0060257A"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u w:val="single"/>
                <w:lang w:val="en-US"/>
              </w:rPr>
            </w:pPr>
            <w:r w:rsidRPr="005F558D">
              <w:rPr>
                <w:rFonts w:ascii="Times New Roman" w:hAnsi="Times New Roman" w:cs="Times New Roman"/>
                <w:shd w:val="clear" w:color="auto" w:fill="FFFFFF"/>
                <w:lang w:val="en-US"/>
              </w:rPr>
              <w:t>Assessing the differences in the levels and dynamics of economic development of Kazakhstani regions. </w:t>
            </w:r>
            <w:r w:rsidRPr="005F558D">
              <w:rPr>
                <w:rFonts w:ascii="Times New Roman" w:hAnsi="Times New Roman" w:cs="Times New Roman"/>
                <w:lang w:val="en-US"/>
              </w:rPr>
              <w:t xml:space="preserve"> </w:t>
            </w:r>
          </w:p>
        </w:tc>
        <w:tc>
          <w:tcPr>
            <w:tcW w:w="2124" w:type="pct"/>
          </w:tcPr>
          <w:p w:rsidR="00F7677F" w:rsidRPr="005F558D" w:rsidRDefault="00F7677F" w:rsidP="00F61C66">
            <w:pPr>
              <w:pStyle w:val="af2"/>
              <w:tabs>
                <w:tab w:val="left" w:pos="851"/>
              </w:tabs>
              <w:spacing w:after="0"/>
              <w:ind w:left="0"/>
              <w:jc w:val="both"/>
              <w:rPr>
                <w:lang w:val="kk-KZ"/>
              </w:rPr>
            </w:pPr>
            <w:r w:rsidRPr="005F558D">
              <w:rPr>
                <w:rFonts w:ascii="Times New Roman" w:hAnsi="Times New Roman" w:cs="Times New Roman"/>
                <w:iCs/>
                <w:bdr w:val="none" w:sz="0" w:space="0" w:color="auto" w:frame="1"/>
                <w:shd w:val="clear" w:color="auto" w:fill="FFFFFF"/>
                <w:lang w:val="en-US"/>
              </w:rPr>
              <w:t>Problems and Perspectives in Management</w:t>
            </w:r>
            <w:r w:rsidRPr="005F558D">
              <w:rPr>
                <w:rFonts w:ascii="Times New Roman" w:hAnsi="Times New Roman" w:cs="Times New Roman"/>
                <w:shd w:val="clear" w:color="auto" w:fill="FFFFFF"/>
                <w:lang w:val="en-US"/>
              </w:rPr>
              <w:t xml:space="preserve">, 2022, </w:t>
            </w:r>
            <w:r w:rsidRPr="005F558D">
              <w:rPr>
                <w:rFonts w:ascii="Times New Roman" w:hAnsi="Times New Roman" w:cs="Times New Roman"/>
                <w:iCs/>
                <w:bdr w:val="none" w:sz="0" w:space="0" w:color="auto" w:frame="1"/>
                <w:shd w:val="clear" w:color="auto" w:fill="FFFFFF"/>
                <w:lang w:val="en-US"/>
              </w:rPr>
              <w:t>20</w:t>
            </w:r>
            <w:r w:rsidRPr="005F558D">
              <w:rPr>
                <w:rFonts w:ascii="Times New Roman" w:hAnsi="Times New Roman" w:cs="Times New Roman"/>
                <w:shd w:val="clear" w:color="auto" w:fill="FFFFFF"/>
                <w:lang w:val="en-US"/>
              </w:rPr>
              <w:t>(3), 577-587. https://doi.org/</w:t>
            </w:r>
            <w:hyperlink r:id="rId20" w:history="1">
              <w:r w:rsidRPr="005F558D">
                <w:rPr>
                  <w:rStyle w:val="af1"/>
                  <w:rFonts w:cs="Times New Roman"/>
                  <w:bdr w:val="none" w:sz="0" w:space="0" w:color="auto" w:frame="1"/>
                  <w:shd w:val="clear" w:color="auto" w:fill="FFFFFF"/>
                  <w:lang w:val="en-US"/>
                </w:rPr>
                <w:t>10.21511/ppm.20(3).2022.45</w:t>
              </w:r>
            </w:hyperlink>
            <w:r>
              <w:rPr>
                <w:rStyle w:val="af1"/>
                <w:rFonts w:cs="Times New Roman"/>
                <w:bdr w:val="none" w:sz="0" w:space="0" w:color="auto" w:frame="1"/>
                <w:shd w:val="clear" w:color="auto" w:fill="FFFFFF"/>
                <w:lang w:val="en-US"/>
              </w:rPr>
              <w:t xml:space="preserve"> </w:t>
            </w:r>
            <w:r w:rsidRPr="005F558D">
              <w:rPr>
                <w:lang w:val="kk-KZ"/>
              </w:rPr>
              <w:t>CiteScore 202</w:t>
            </w:r>
            <w:r w:rsidRPr="005F558D">
              <w:rPr>
                <w:lang w:val="en-US"/>
              </w:rPr>
              <w:t>2</w:t>
            </w:r>
            <w:r w:rsidRPr="005F558D">
              <w:rPr>
                <w:lang w:val="kk-KZ"/>
              </w:rPr>
              <w:t xml:space="preserve"> г. </w:t>
            </w:r>
            <w:r w:rsidRPr="005F558D">
              <w:rPr>
                <w:lang w:val="en-US"/>
              </w:rPr>
              <w:t>2.4</w:t>
            </w:r>
            <w:r w:rsidRPr="005F558D">
              <w:rPr>
                <w:lang w:val="kk-KZ"/>
              </w:rPr>
              <w:t>;</w:t>
            </w:r>
          </w:p>
          <w:p w:rsidR="00F7677F" w:rsidRPr="005F558D" w:rsidRDefault="00F7677F" w:rsidP="00F61C66">
            <w:pPr>
              <w:shd w:val="clear" w:color="auto" w:fill="FFFFFF"/>
              <w:rPr>
                <w:sz w:val="22"/>
                <w:szCs w:val="22"/>
                <w:lang w:val="en-US"/>
              </w:rPr>
            </w:pPr>
            <w:r w:rsidRPr="005F558D">
              <w:rPr>
                <w:sz w:val="22"/>
                <w:szCs w:val="22"/>
                <w:lang w:val="en-US"/>
              </w:rPr>
              <w:t xml:space="preserve">Social Sciences (miscellaneous) – 71 </w:t>
            </w:r>
            <w:r w:rsidRPr="005F558D">
              <w:rPr>
                <w:sz w:val="22"/>
                <w:szCs w:val="22"/>
                <w:lang w:val="kk-KZ"/>
              </w:rPr>
              <w:t xml:space="preserve">процентиль, </w:t>
            </w:r>
            <w:r w:rsidRPr="005F558D">
              <w:rPr>
                <w:sz w:val="22"/>
                <w:szCs w:val="22"/>
                <w:lang w:val="en-US"/>
              </w:rPr>
              <w:t>Q1</w:t>
            </w:r>
          </w:p>
        </w:tc>
        <w:tc>
          <w:tcPr>
            <w:tcW w:w="455" w:type="pct"/>
          </w:tcPr>
          <w:p w:rsidR="00F7677F" w:rsidRPr="005F558D" w:rsidRDefault="00F7677F" w:rsidP="00F61C66">
            <w:pPr>
              <w:jc w:val="center"/>
              <w:rPr>
                <w:sz w:val="22"/>
                <w:szCs w:val="22"/>
              </w:rPr>
            </w:pPr>
            <w:r w:rsidRPr="005F558D">
              <w:rPr>
                <w:sz w:val="22"/>
                <w:szCs w:val="22"/>
                <w:lang w:val="en-US"/>
              </w:rPr>
              <w:t>1</w:t>
            </w:r>
            <w:r w:rsidRPr="005F558D">
              <w:rPr>
                <w:sz w:val="22"/>
                <w:szCs w:val="22"/>
              </w:rPr>
              <w:t>,2</w:t>
            </w:r>
          </w:p>
        </w:tc>
        <w:tc>
          <w:tcPr>
            <w:tcW w:w="675" w:type="pct"/>
          </w:tcPr>
          <w:p w:rsidR="00F7677F" w:rsidRPr="00434D7C" w:rsidRDefault="00F7677F" w:rsidP="00F61C66">
            <w:pPr>
              <w:rPr>
                <w:sz w:val="20"/>
                <w:szCs w:val="20"/>
                <w:shd w:val="clear" w:color="auto" w:fill="FFFFFF"/>
                <w:lang w:val="en-US"/>
              </w:rPr>
            </w:pPr>
            <w:r w:rsidRPr="00434D7C">
              <w:rPr>
                <w:sz w:val="20"/>
                <w:szCs w:val="20"/>
                <w:shd w:val="clear" w:color="auto" w:fill="FFFFFF"/>
                <w:lang w:val="en-US"/>
              </w:rPr>
              <w:t xml:space="preserve">A. Kireyeva, N. Nurlanova, </w:t>
            </w:r>
            <w:proofErr w:type="spellStart"/>
            <w:r w:rsidRPr="00434D7C">
              <w:rPr>
                <w:sz w:val="20"/>
                <w:szCs w:val="20"/>
                <w:shd w:val="clear" w:color="auto" w:fill="FFFFFF"/>
                <w:lang w:val="en-US"/>
              </w:rPr>
              <w:t>A.Nurbatsin</w:t>
            </w:r>
            <w:proofErr w:type="spellEnd"/>
            <w:r w:rsidRPr="00434D7C">
              <w:rPr>
                <w:sz w:val="20"/>
                <w:szCs w:val="20"/>
                <w:shd w:val="clear" w:color="auto" w:fill="FFFFFF"/>
                <w:lang w:val="en-US"/>
              </w:rPr>
              <w:t xml:space="preserve">, </w:t>
            </w:r>
          </w:p>
          <w:p w:rsidR="00F7677F" w:rsidRPr="005F558D" w:rsidRDefault="00F7677F" w:rsidP="00F61C66">
            <w:pPr>
              <w:rPr>
                <w:sz w:val="22"/>
                <w:szCs w:val="22"/>
                <w:lang w:val="en-US"/>
              </w:rPr>
            </w:pPr>
            <w:r w:rsidRPr="00434D7C">
              <w:rPr>
                <w:sz w:val="20"/>
                <w:szCs w:val="20"/>
                <w:shd w:val="clear" w:color="auto" w:fill="FFFFFF"/>
                <w:lang w:val="en-US"/>
              </w:rPr>
              <w:t xml:space="preserve">N. </w:t>
            </w:r>
            <w:proofErr w:type="spellStart"/>
            <w:r w:rsidRPr="00434D7C">
              <w:rPr>
                <w:sz w:val="20"/>
                <w:szCs w:val="20"/>
                <w:shd w:val="clear" w:color="auto" w:fill="FFFFFF"/>
                <w:lang w:val="en-US"/>
              </w:rPr>
              <w:t>Saparbek</w:t>
            </w:r>
            <w:proofErr w:type="spellEnd"/>
            <w:r w:rsidRPr="00434D7C">
              <w:rPr>
                <w:sz w:val="20"/>
                <w:szCs w:val="20"/>
                <w:shd w:val="clear" w:color="auto" w:fill="FFFFFF"/>
                <w:lang w:val="en-US"/>
              </w:rPr>
              <w:t xml:space="preserve"> </w:t>
            </w: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bCs/>
                <w:lang w:val="en-US"/>
              </w:rPr>
            </w:pPr>
            <w:r w:rsidRPr="005F558D">
              <w:rPr>
                <w:rFonts w:ascii="Times New Roman" w:hAnsi="Times New Roman" w:cs="Times New Roman"/>
                <w:shd w:val="clear" w:color="auto" w:fill="FFFFFF"/>
                <w:lang w:val="en-US"/>
              </w:rPr>
              <w:t>Inclusive development: Assessment of regional inequality in Kazakhstan and measures to reduce it</w:t>
            </w:r>
          </w:p>
        </w:tc>
        <w:tc>
          <w:tcPr>
            <w:tcW w:w="2124" w:type="pct"/>
          </w:tcPr>
          <w:p w:rsidR="00F7677F" w:rsidRPr="005F558D" w:rsidRDefault="00F7677F" w:rsidP="00F61C66">
            <w:pPr>
              <w:pStyle w:val="af2"/>
              <w:tabs>
                <w:tab w:val="left" w:pos="851"/>
              </w:tabs>
              <w:spacing w:after="0"/>
              <w:ind w:left="0"/>
              <w:jc w:val="both"/>
              <w:rPr>
                <w:rFonts w:ascii="Times New Roman" w:hAnsi="Times New Roman" w:cs="Times New Roman"/>
                <w:i/>
                <w:iCs/>
                <w:lang w:val="en-US"/>
              </w:rPr>
            </w:pPr>
            <w:r w:rsidRPr="005F558D">
              <w:rPr>
                <w:rFonts w:ascii="Times New Roman" w:hAnsi="Times New Roman" w:cs="Times New Roman"/>
                <w:iCs/>
                <w:bdr w:val="none" w:sz="0" w:space="0" w:color="auto" w:frame="1"/>
                <w:shd w:val="clear" w:color="auto" w:fill="FFFFFF"/>
                <w:lang w:val="en-US"/>
              </w:rPr>
              <w:t>Problems and Perspectives in Management</w:t>
            </w:r>
            <w:r w:rsidRPr="005F558D">
              <w:rPr>
                <w:rFonts w:ascii="Times New Roman" w:hAnsi="Times New Roman" w:cs="Times New Roman"/>
                <w:shd w:val="clear" w:color="auto" w:fill="FFFFFF"/>
                <w:lang w:val="en-US"/>
              </w:rPr>
              <w:t>, </w:t>
            </w:r>
            <w:r w:rsidRPr="005F558D">
              <w:rPr>
                <w:rFonts w:ascii="Times New Roman" w:hAnsi="Times New Roman" w:cs="Times New Roman"/>
                <w:iCs/>
                <w:bdr w:val="none" w:sz="0" w:space="0" w:color="auto" w:frame="1"/>
                <w:shd w:val="clear" w:color="auto" w:fill="FFFFFF"/>
                <w:lang w:val="en-US"/>
              </w:rPr>
              <w:t>21</w:t>
            </w:r>
            <w:r w:rsidRPr="005F558D">
              <w:rPr>
                <w:rFonts w:ascii="Times New Roman" w:hAnsi="Times New Roman" w:cs="Times New Roman"/>
                <w:shd w:val="clear" w:color="auto" w:fill="FFFFFF"/>
                <w:lang w:val="en-US"/>
              </w:rPr>
              <w:t xml:space="preserve">(2), 734-743. </w:t>
            </w:r>
            <w:proofErr w:type="gramStart"/>
            <w:r w:rsidRPr="005F558D">
              <w:rPr>
                <w:rFonts w:ascii="Times New Roman" w:hAnsi="Times New Roman" w:cs="Times New Roman"/>
                <w:shd w:val="clear" w:color="auto" w:fill="FFFFFF"/>
                <w:lang w:val="en-US"/>
              </w:rPr>
              <w:t>doi</w:t>
            </w:r>
            <w:proofErr w:type="gramEnd"/>
            <w:r w:rsidRPr="005F558D">
              <w:rPr>
                <w:rFonts w:ascii="Times New Roman" w:hAnsi="Times New Roman" w:cs="Times New Roman"/>
                <w:shd w:val="clear" w:color="auto" w:fill="FFFFFF"/>
                <w:lang w:val="en-US"/>
              </w:rPr>
              <w:t>:</w:t>
            </w:r>
            <w:hyperlink r:id="rId21" w:history="1">
              <w:r w:rsidRPr="005F558D">
                <w:rPr>
                  <w:rStyle w:val="af1"/>
                  <w:rFonts w:cs="Times New Roman"/>
                  <w:bdr w:val="none" w:sz="0" w:space="0" w:color="auto" w:frame="1"/>
                  <w:shd w:val="clear" w:color="auto" w:fill="FFFFFF"/>
                  <w:lang w:val="en-US"/>
                </w:rPr>
                <w:t>10.21511/ppm.21(2).2023.65</w:t>
              </w:r>
            </w:hyperlink>
            <w:r>
              <w:rPr>
                <w:rStyle w:val="af1"/>
                <w:rFonts w:cs="Times New Roman"/>
                <w:bdr w:val="none" w:sz="0" w:space="0" w:color="auto" w:frame="1"/>
                <w:shd w:val="clear" w:color="auto" w:fill="FFFFFF"/>
                <w:lang w:val="en-US"/>
              </w:rPr>
              <w:t>.</w:t>
            </w:r>
            <w:r>
              <w:rPr>
                <w:rStyle w:val="af1"/>
                <w:bdr w:val="none" w:sz="0" w:space="0" w:color="auto" w:frame="1"/>
                <w:shd w:val="clear" w:color="auto" w:fill="FFFFFF"/>
                <w:lang w:val="en-US"/>
              </w:rPr>
              <w:t xml:space="preserve"> </w:t>
            </w:r>
            <w:r w:rsidRPr="005F558D">
              <w:rPr>
                <w:lang w:val="kk-KZ"/>
              </w:rPr>
              <w:t>CiteScore 202</w:t>
            </w:r>
            <w:r w:rsidRPr="005F558D">
              <w:rPr>
                <w:lang w:val="en-US"/>
              </w:rPr>
              <w:t>2</w:t>
            </w:r>
            <w:r w:rsidRPr="005F558D">
              <w:rPr>
                <w:lang w:val="kk-KZ"/>
              </w:rPr>
              <w:t xml:space="preserve"> г. </w:t>
            </w:r>
            <w:r w:rsidRPr="005F558D">
              <w:rPr>
                <w:lang w:val="en-US"/>
              </w:rPr>
              <w:t>2.4</w:t>
            </w:r>
            <w:r w:rsidRPr="005F558D">
              <w:rPr>
                <w:lang w:val="kk-KZ"/>
              </w:rPr>
              <w:t>;</w:t>
            </w:r>
            <w:r>
              <w:rPr>
                <w:lang w:val="kk-KZ"/>
              </w:rPr>
              <w:t xml:space="preserve"> </w:t>
            </w:r>
            <w:r w:rsidRPr="005F558D">
              <w:rPr>
                <w:lang w:val="en-US"/>
              </w:rPr>
              <w:t>Social Sciences</w:t>
            </w:r>
            <w:r>
              <w:rPr>
                <w:lang w:val="en-US"/>
              </w:rPr>
              <w:t xml:space="preserve">, </w:t>
            </w:r>
            <w:r w:rsidRPr="005F558D">
              <w:rPr>
                <w:rFonts w:ascii="Times New Roman" w:hAnsi="Times New Roman" w:cs="Times New Roman"/>
                <w:lang w:val="en-US"/>
              </w:rPr>
              <w:t xml:space="preserve">(miscellaneous) – 71 </w:t>
            </w:r>
            <w:r w:rsidRPr="005F558D">
              <w:rPr>
                <w:rFonts w:ascii="Times New Roman" w:hAnsi="Times New Roman" w:cs="Times New Roman"/>
                <w:lang w:val="kk-KZ"/>
              </w:rPr>
              <w:t xml:space="preserve">процентиль, </w:t>
            </w:r>
            <w:r w:rsidRPr="005F558D">
              <w:rPr>
                <w:rFonts w:ascii="Times New Roman" w:hAnsi="Times New Roman" w:cs="Times New Roman"/>
                <w:lang w:val="en-US"/>
              </w:rPr>
              <w:t>Q1</w:t>
            </w:r>
          </w:p>
        </w:tc>
        <w:tc>
          <w:tcPr>
            <w:tcW w:w="455" w:type="pct"/>
          </w:tcPr>
          <w:p w:rsidR="00F7677F" w:rsidRPr="005F558D" w:rsidRDefault="00F7677F" w:rsidP="00F61C66">
            <w:pPr>
              <w:jc w:val="center"/>
              <w:rPr>
                <w:sz w:val="22"/>
                <w:szCs w:val="22"/>
              </w:rPr>
            </w:pPr>
            <w:r w:rsidRPr="005F558D">
              <w:rPr>
                <w:sz w:val="22"/>
                <w:szCs w:val="22"/>
              </w:rPr>
              <w:t>1,2</w:t>
            </w:r>
          </w:p>
        </w:tc>
        <w:tc>
          <w:tcPr>
            <w:tcW w:w="675" w:type="pct"/>
          </w:tcPr>
          <w:p w:rsidR="00F7677F" w:rsidRPr="003A21BD" w:rsidRDefault="00F7677F" w:rsidP="00F61C66">
            <w:pPr>
              <w:autoSpaceDE w:val="0"/>
              <w:autoSpaceDN w:val="0"/>
              <w:adjustRightInd w:val="0"/>
              <w:rPr>
                <w:sz w:val="22"/>
                <w:szCs w:val="22"/>
                <w:shd w:val="clear" w:color="auto" w:fill="FFFFFF"/>
                <w:lang w:val="en-US"/>
              </w:rPr>
            </w:pPr>
            <w:r w:rsidRPr="003A21BD">
              <w:rPr>
                <w:sz w:val="22"/>
                <w:szCs w:val="22"/>
                <w:shd w:val="clear" w:color="auto" w:fill="FFFFFF"/>
                <w:lang w:val="en-US"/>
              </w:rPr>
              <w:t>N</w:t>
            </w:r>
            <w:r>
              <w:rPr>
                <w:sz w:val="22"/>
                <w:szCs w:val="22"/>
                <w:shd w:val="clear" w:color="auto" w:fill="FFFFFF"/>
                <w:lang w:val="en-US"/>
              </w:rPr>
              <w:t>.</w:t>
            </w:r>
            <w:r w:rsidRPr="003A21BD">
              <w:rPr>
                <w:sz w:val="22"/>
                <w:szCs w:val="22"/>
                <w:shd w:val="clear" w:color="auto" w:fill="FFFFFF"/>
                <w:lang w:val="en-US"/>
              </w:rPr>
              <w:t xml:space="preserve"> Nurlanova,  N</w:t>
            </w:r>
            <w:r>
              <w:rPr>
                <w:sz w:val="22"/>
                <w:szCs w:val="22"/>
                <w:shd w:val="clear" w:color="auto" w:fill="FFFFFF"/>
                <w:lang w:val="en-US"/>
              </w:rPr>
              <w:t>.</w:t>
            </w:r>
            <w:r w:rsidRPr="003A21BD">
              <w:rPr>
                <w:sz w:val="22"/>
                <w:szCs w:val="22"/>
                <w:shd w:val="clear" w:color="auto" w:fill="FFFFFF"/>
                <w:lang w:val="en-US"/>
              </w:rPr>
              <w:t xml:space="preserve"> </w:t>
            </w:r>
            <w:proofErr w:type="spellStart"/>
            <w:r w:rsidRPr="003A21BD">
              <w:rPr>
                <w:sz w:val="22"/>
                <w:szCs w:val="22"/>
                <w:shd w:val="clear" w:color="auto" w:fill="FFFFFF"/>
                <w:lang w:val="en-US"/>
              </w:rPr>
              <w:t>Saparbek</w:t>
            </w:r>
            <w:proofErr w:type="spellEnd"/>
            <w:r w:rsidRPr="003A21BD">
              <w:rPr>
                <w:sz w:val="22"/>
                <w:szCs w:val="22"/>
                <w:shd w:val="clear" w:color="auto" w:fill="FFFFFF"/>
                <w:lang w:val="en-US"/>
              </w:rPr>
              <w:t xml:space="preserve"> </w:t>
            </w:r>
          </w:p>
          <w:p w:rsidR="00F7677F" w:rsidRPr="005F558D" w:rsidRDefault="00F7677F" w:rsidP="00F61C66">
            <w:pPr>
              <w:rPr>
                <w:rFonts w:eastAsiaTheme="minorHAnsi"/>
                <w:bCs/>
                <w:sz w:val="22"/>
                <w:szCs w:val="22"/>
                <w:lang w:val="en-US"/>
              </w:rPr>
            </w:pPr>
            <w:proofErr w:type="spellStart"/>
            <w:r w:rsidRPr="003A21BD">
              <w:rPr>
                <w:sz w:val="22"/>
                <w:szCs w:val="22"/>
                <w:shd w:val="clear" w:color="auto" w:fill="FFFFFF"/>
                <w:lang w:val="en-US"/>
              </w:rPr>
              <w:t>F</w:t>
            </w:r>
            <w:r>
              <w:rPr>
                <w:sz w:val="22"/>
                <w:szCs w:val="22"/>
                <w:shd w:val="clear" w:color="auto" w:fill="FFFFFF"/>
                <w:lang w:val="en-US"/>
              </w:rPr>
              <w:t>.</w:t>
            </w:r>
            <w:r w:rsidRPr="003A21BD">
              <w:rPr>
                <w:sz w:val="22"/>
                <w:szCs w:val="22"/>
                <w:shd w:val="clear" w:color="auto" w:fill="FFFFFF"/>
                <w:lang w:val="en-US"/>
              </w:rPr>
              <w:t>Dnishev</w:t>
            </w:r>
            <w:proofErr w:type="spellEnd"/>
            <w:r w:rsidRPr="003A21BD">
              <w:rPr>
                <w:sz w:val="22"/>
                <w:szCs w:val="22"/>
                <w:shd w:val="clear" w:color="auto" w:fill="FFFFFF"/>
                <w:lang w:val="en-US"/>
              </w:rPr>
              <w:t>.</w:t>
            </w: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rPr>
                <w:sz w:val="22"/>
                <w:szCs w:val="22"/>
                <w:lang w:val="en-US"/>
              </w:rPr>
            </w:pPr>
            <w:r w:rsidRPr="005F558D">
              <w:rPr>
                <w:sz w:val="22"/>
                <w:szCs w:val="22"/>
                <w:lang w:val="en-US"/>
              </w:rPr>
              <w:t>Innovative development of Kazakhstan on the basis of triple helix and cluster approach</w:t>
            </w:r>
          </w:p>
          <w:p w:rsidR="00F7677F" w:rsidRPr="005F558D" w:rsidRDefault="00F7677F" w:rsidP="00F61C66">
            <w:pPr>
              <w:pStyle w:val="af2"/>
              <w:tabs>
                <w:tab w:val="left" w:pos="851"/>
              </w:tabs>
              <w:spacing w:after="0"/>
              <w:ind w:left="0"/>
              <w:jc w:val="both"/>
              <w:rPr>
                <w:rFonts w:ascii="Times New Roman" w:hAnsi="Times New Roman" w:cs="Times New Roman"/>
                <w:bCs/>
                <w:lang w:val="en-US"/>
              </w:rPr>
            </w:pPr>
          </w:p>
        </w:tc>
        <w:tc>
          <w:tcPr>
            <w:tcW w:w="2124" w:type="pct"/>
          </w:tcPr>
          <w:p w:rsidR="00F7677F" w:rsidRPr="005F558D" w:rsidRDefault="00F7677F" w:rsidP="00F61C66">
            <w:pPr>
              <w:rPr>
                <w:sz w:val="22"/>
                <w:szCs w:val="22"/>
                <w:shd w:val="clear" w:color="auto" w:fill="FFFFFF"/>
                <w:lang w:val="en-US"/>
              </w:rPr>
            </w:pPr>
            <w:r w:rsidRPr="005F558D">
              <w:rPr>
                <w:iCs/>
                <w:sz w:val="22"/>
                <w:szCs w:val="22"/>
                <w:lang w:val="en-US"/>
              </w:rPr>
              <w:t xml:space="preserve">Ekonomika </w:t>
            </w:r>
            <w:proofErr w:type="spellStart"/>
            <w:r w:rsidRPr="005F558D">
              <w:rPr>
                <w:iCs/>
                <w:sz w:val="22"/>
                <w:szCs w:val="22"/>
                <w:lang w:val="en-US"/>
              </w:rPr>
              <w:t>regiona</w:t>
            </w:r>
            <w:proofErr w:type="spellEnd"/>
            <w:r w:rsidRPr="005F558D">
              <w:rPr>
                <w:iCs/>
                <w:sz w:val="22"/>
                <w:szCs w:val="22"/>
                <w:lang w:val="en-US"/>
              </w:rPr>
              <w:t xml:space="preserve"> / Economy of regions,</w:t>
            </w:r>
            <w:r w:rsidRPr="005F558D">
              <w:rPr>
                <w:sz w:val="22"/>
                <w:szCs w:val="22"/>
                <w:shd w:val="clear" w:color="auto" w:fill="FFFFFF"/>
                <w:lang w:val="en-US"/>
              </w:rPr>
              <w:t xml:space="preserve"> 2015, </w:t>
            </w:r>
            <w:r w:rsidRPr="005F558D">
              <w:rPr>
                <w:iCs/>
                <w:sz w:val="22"/>
                <w:szCs w:val="22"/>
                <w:lang w:val="en-US"/>
              </w:rPr>
              <w:t xml:space="preserve"> </w:t>
            </w:r>
            <w:r w:rsidRPr="005F558D">
              <w:rPr>
                <w:sz w:val="22"/>
                <w:szCs w:val="22"/>
                <w:shd w:val="clear" w:color="auto" w:fill="FFFFFF"/>
                <w:lang w:val="en-US"/>
              </w:rPr>
              <w:t>Issue 2, Pages 160-171</w:t>
            </w:r>
          </w:p>
          <w:p w:rsidR="00F7677F" w:rsidRPr="005F558D" w:rsidRDefault="008A2AA6" w:rsidP="00F61C66">
            <w:pPr>
              <w:pStyle w:val="af2"/>
              <w:tabs>
                <w:tab w:val="left" w:pos="851"/>
              </w:tabs>
              <w:spacing w:after="0"/>
              <w:ind w:left="0"/>
              <w:jc w:val="both"/>
              <w:rPr>
                <w:rFonts w:ascii="Times New Roman" w:hAnsi="Times New Roman" w:cs="Times New Roman"/>
                <w:shd w:val="clear" w:color="auto" w:fill="FFFFFF"/>
                <w:lang w:val="en-US"/>
              </w:rPr>
            </w:pPr>
            <w:hyperlink r:id="rId22" w:history="1">
              <w:r w:rsidR="00F7677F" w:rsidRPr="005F558D">
                <w:rPr>
                  <w:rStyle w:val="af1"/>
                  <w:rFonts w:cs="Times New Roman"/>
                  <w:shd w:val="clear" w:color="auto" w:fill="FFFFFF"/>
                  <w:lang w:val="en-US"/>
                </w:rPr>
                <w:t>https://doi.org/10.17059/2015-2-13</w:t>
              </w:r>
            </w:hyperlink>
          </w:p>
          <w:p w:rsidR="00F7677F" w:rsidRPr="005F558D" w:rsidRDefault="00F7677F" w:rsidP="00F61C66">
            <w:pPr>
              <w:rPr>
                <w:sz w:val="22"/>
                <w:szCs w:val="22"/>
                <w:lang w:val="kk-KZ"/>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1.9</w:t>
            </w:r>
            <w:r w:rsidRPr="005F558D">
              <w:rPr>
                <w:sz w:val="22"/>
                <w:szCs w:val="22"/>
                <w:lang w:val="kk-KZ"/>
              </w:rPr>
              <w:t>;</w:t>
            </w:r>
          </w:p>
          <w:p w:rsidR="00F7677F" w:rsidRPr="005F558D" w:rsidRDefault="00F7677F" w:rsidP="00F61C66">
            <w:pPr>
              <w:shd w:val="clear" w:color="auto" w:fill="FFFFFF"/>
              <w:rPr>
                <w:sz w:val="22"/>
                <w:szCs w:val="22"/>
                <w:lang w:val="en-US"/>
              </w:rPr>
            </w:pPr>
            <w:r w:rsidRPr="005F558D">
              <w:rPr>
                <w:sz w:val="22"/>
                <w:szCs w:val="22"/>
                <w:lang w:val="en-US"/>
              </w:rPr>
              <w:t>Economics, Econometrics and Finance</w:t>
            </w:r>
          </w:p>
          <w:p w:rsidR="00F7677F" w:rsidRPr="005F558D" w:rsidRDefault="00F7677F" w:rsidP="00F61C66">
            <w:pPr>
              <w:pStyle w:val="af2"/>
              <w:tabs>
                <w:tab w:val="left" w:pos="851"/>
              </w:tabs>
              <w:spacing w:after="0"/>
              <w:ind w:left="0"/>
              <w:jc w:val="both"/>
              <w:rPr>
                <w:rFonts w:ascii="Times New Roman" w:hAnsi="Times New Roman" w:cs="Times New Roman"/>
                <w:i/>
                <w:iCs/>
                <w:lang w:val="en-US"/>
              </w:rPr>
            </w:pPr>
            <w:r w:rsidRPr="005F558D">
              <w:rPr>
                <w:rFonts w:ascii="Times New Roman" w:hAnsi="Times New Roman" w:cs="Times New Roman"/>
                <w:lang w:val="en-US"/>
              </w:rPr>
              <w:t xml:space="preserve">General Economics, Econometrics and Finance - 62 </w:t>
            </w:r>
            <w:r w:rsidRPr="005F558D">
              <w:rPr>
                <w:rFonts w:ascii="Times New Roman" w:hAnsi="Times New Roman" w:cs="Times New Roman"/>
                <w:lang w:val="kk-KZ"/>
              </w:rPr>
              <w:t>процентиль</w:t>
            </w:r>
          </w:p>
        </w:tc>
        <w:tc>
          <w:tcPr>
            <w:tcW w:w="455" w:type="pct"/>
          </w:tcPr>
          <w:p w:rsidR="00F7677F" w:rsidRPr="005F558D" w:rsidRDefault="00F7677F" w:rsidP="00F61C66">
            <w:pPr>
              <w:jc w:val="center"/>
              <w:rPr>
                <w:sz w:val="22"/>
                <w:szCs w:val="22"/>
                <w:lang w:val="en-US"/>
              </w:rPr>
            </w:pPr>
            <w:r w:rsidRPr="005F558D">
              <w:rPr>
                <w:sz w:val="22"/>
                <w:szCs w:val="22"/>
                <w:lang w:val="en-US"/>
              </w:rPr>
              <w:t>1,5</w:t>
            </w:r>
          </w:p>
        </w:tc>
        <w:tc>
          <w:tcPr>
            <w:tcW w:w="675" w:type="pct"/>
          </w:tcPr>
          <w:p w:rsidR="00F7677F" w:rsidRPr="003A21BD" w:rsidRDefault="00F7677F" w:rsidP="00F61C66">
            <w:pPr>
              <w:rPr>
                <w:spacing w:val="4"/>
                <w:sz w:val="22"/>
                <w:szCs w:val="22"/>
                <w:shd w:val="clear" w:color="auto" w:fill="FFFFFF"/>
                <w:lang w:val="en-US"/>
              </w:rPr>
            </w:pPr>
            <w:r w:rsidRPr="003A21BD">
              <w:rPr>
                <w:spacing w:val="4"/>
                <w:sz w:val="22"/>
                <w:szCs w:val="22"/>
                <w:shd w:val="clear" w:color="auto" w:fill="FFFFFF"/>
                <w:lang w:val="en-US"/>
              </w:rPr>
              <w:t>Dnishev, F.M.; </w:t>
            </w:r>
          </w:p>
          <w:p w:rsidR="00F7677F" w:rsidRPr="005F558D" w:rsidRDefault="00F7677F" w:rsidP="00F61C66">
            <w:pPr>
              <w:rPr>
                <w:rFonts w:eastAsiaTheme="minorHAnsi"/>
                <w:bCs/>
                <w:sz w:val="22"/>
                <w:szCs w:val="22"/>
                <w:lang w:val="en-US"/>
              </w:rPr>
            </w:pPr>
            <w:r w:rsidRPr="003A21BD">
              <w:rPr>
                <w:spacing w:val="4"/>
                <w:sz w:val="22"/>
                <w:szCs w:val="22"/>
                <w:shd w:val="clear" w:color="auto" w:fill="FFFFFF"/>
                <w:lang w:val="en-US"/>
              </w:rPr>
              <w:t xml:space="preserve">Alibekova, </w:t>
            </w:r>
            <w:proofErr w:type="spellStart"/>
            <w:r w:rsidRPr="003A21BD">
              <w:rPr>
                <w:spacing w:val="4"/>
                <w:sz w:val="22"/>
                <w:szCs w:val="22"/>
                <w:shd w:val="clear" w:color="auto" w:fill="FFFFFF"/>
                <w:lang w:val="en-US"/>
              </w:rPr>
              <w:t>G.Zh</w:t>
            </w:r>
            <w:proofErr w:type="spellEnd"/>
            <w:r w:rsidRPr="003A21BD">
              <w:rPr>
                <w:spacing w:val="4"/>
                <w:sz w:val="22"/>
                <w:szCs w:val="22"/>
                <w:shd w:val="clear" w:color="auto" w:fill="FFFFFF"/>
                <w:lang w:val="en-US"/>
              </w:rPr>
              <w:t>.</w:t>
            </w:r>
          </w:p>
        </w:tc>
      </w:tr>
      <w:bookmarkEnd w:id="6"/>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rPr>
                <w:rFonts w:ascii="Times New Roman" w:hAnsi="Times New Roman" w:cs="Times New Roman"/>
                <w:lang w:val="en-US"/>
              </w:rPr>
            </w:pPr>
            <w:r w:rsidRPr="005F558D">
              <w:rPr>
                <w:rFonts w:ascii="Times New Roman" w:hAnsi="Times New Roman" w:cs="Times New Roman"/>
                <w:lang w:val="en-US"/>
              </w:rPr>
              <w:t xml:space="preserve">Sustainable Development of Cities: Rating Assessment Methodology and Risk Analysis (Using Kazakhstan as an Example). </w:t>
            </w:r>
          </w:p>
          <w:p w:rsidR="00F7677F" w:rsidRPr="005F558D" w:rsidRDefault="00F7677F" w:rsidP="00F61C66">
            <w:pPr>
              <w:pStyle w:val="af2"/>
              <w:tabs>
                <w:tab w:val="left" w:pos="851"/>
              </w:tabs>
              <w:spacing w:after="0"/>
              <w:ind w:left="0"/>
              <w:rPr>
                <w:rFonts w:ascii="Times New Roman" w:hAnsi="Times New Roman" w:cs="Times New Roman"/>
                <w:lang w:val="en-US"/>
              </w:rPr>
            </w:pPr>
          </w:p>
          <w:p w:rsidR="00F7677F" w:rsidRPr="005F558D" w:rsidRDefault="00F7677F" w:rsidP="00F61C66">
            <w:pPr>
              <w:pStyle w:val="af2"/>
              <w:tabs>
                <w:tab w:val="left" w:pos="851"/>
              </w:tabs>
              <w:spacing w:after="0"/>
              <w:ind w:left="0"/>
              <w:jc w:val="both"/>
              <w:rPr>
                <w:rFonts w:ascii="Times New Roman" w:hAnsi="Times New Roman" w:cs="Times New Roman"/>
                <w:bCs/>
                <w:lang w:val="en-US"/>
              </w:rPr>
            </w:pPr>
          </w:p>
        </w:tc>
        <w:tc>
          <w:tcPr>
            <w:tcW w:w="2124" w:type="pct"/>
          </w:tcPr>
          <w:p w:rsidR="00F7677F" w:rsidRPr="005F558D" w:rsidRDefault="00F7677F" w:rsidP="00F61C66">
            <w:pPr>
              <w:pStyle w:val="af2"/>
              <w:tabs>
                <w:tab w:val="left" w:pos="851"/>
              </w:tabs>
              <w:spacing w:after="0"/>
              <w:ind w:left="0"/>
              <w:jc w:val="both"/>
              <w:rPr>
                <w:lang w:val="kk-KZ"/>
              </w:rPr>
            </w:pPr>
            <w:r w:rsidRPr="005F558D">
              <w:rPr>
                <w:rFonts w:ascii="Times New Roman" w:hAnsi="Times New Roman" w:cs="Times New Roman"/>
                <w:iCs/>
                <w:lang w:val="en-US"/>
              </w:rPr>
              <w:t xml:space="preserve">Ekonomika </w:t>
            </w:r>
            <w:proofErr w:type="spellStart"/>
            <w:r w:rsidRPr="005F558D">
              <w:rPr>
                <w:rFonts w:ascii="Times New Roman" w:hAnsi="Times New Roman" w:cs="Times New Roman"/>
                <w:iCs/>
                <w:lang w:val="en-US"/>
              </w:rPr>
              <w:t>regiona</w:t>
            </w:r>
            <w:proofErr w:type="spellEnd"/>
            <w:r w:rsidRPr="005F558D">
              <w:rPr>
                <w:rFonts w:ascii="Times New Roman" w:hAnsi="Times New Roman" w:cs="Times New Roman"/>
                <w:iCs/>
                <w:lang w:val="en-US"/>
              </w:rPr>
              <w:t xml:space="preserve"> / Economy of regions, 2023,</w:t>
            </w:r>
            <w:r w:rsidRPr="005F558D">
              <w:rPr>
                <w:rFonts w:ascii="Times New Roman" w:hAnsi="Times New Roman" w:cs="Times New Roman"/>
                <w:lang w:val="en-US"/>
              </w:rPr>
              <w:t xml:space="preserve"> 19(2), 343-354, </w:t>
            </w:r>
            <w:hyperlink r:id="rId23" w:history="1">
              <w:r w:rsidRPr="005F558D">
                <w:rPr>
                  <w:rStyle w:val="af1"/>
                  <w:rFonts w:cs="Times New Roman"/>
                  <w:lang w:val="en-US"/>
                </w:rPr>
                <w:t>https://doi.org/10.17059/ekon.reg.2023-2-4</w:t>
              </w:r>
            </w:hyperlink>
            <w:r>
              <w:rPr>
                <w:rStyle w:val="af1"/>
                <w:rFonts w:cs="Times New Roman"/>
                <w:lang w:val="en-US"/>
              </w:rPr>
              <w:t>,</w:t>
            </w:r>
            <w:r>
              <w:rPr>
                <w:rStyle w:val="af1"/>
                <w:lang w:val="en-US"/>
              </w:rPr>
              <w:t xml:space="preserve"> </w:t>
            </w:r>
            <w:r w:rsidRPr="005F558D">
              <w:rPr>
                <w:lang w:val="kk-KZ"/>
              </w:rPr>
              <w:t>CiteScore 202</w:t>
            </w:r>
            <w:r w:rsidRPr="005F558D">
              <w:rPr>
                <w:lang w:val="en-US"/>
              </w:rPr>
              <w:t>2</w:t>
            </w:r>
            <w:r w:rsidRPr="005F558D">
              <w:rPr>
                <w:lang w:val="kk-KZ"/>
              </w:rPr>
              <w:t xml:space="preserve"> г. </w:t>
            </w:r>
            <w:r w:rsidRPr="005F558D">
              <w:rPr>
                <w:lang w:val="en-US"/>
              </w:rPr>
              <w:t>1.9</w:t>
            </w:r>
            <w:r w:rsidRPr="005F558D">
              <w:rPr>
                <w:lang w:val="kk-KZ"/>
              </w:rPr>
              <w:t>;</w:t>
            </w:r>
          </w:p>
          <w:p w:rsidR="00F7677F" w:rsidRPr="005F558D" w:rsidRDefault="00F7677F" w:rsidP="00F61C66">
            <w:pPr>
              <w:shd w:val="clear" w:color="auto" w:fill="FFFFFF"/>
              <w:rPr>
                <w:sz w:val="22"/>
                <w:szCs w:val="22"/>
                <w:lang w:val="en-US"/>
              </w:rPr>
            </w:pPr>
            <w:r w:rsidRPr="005F558D">
              <w:rPr>
                <w:sz w:val="22"/>
                <w:szCs w:val="22"/>
                <w:lang w:val="en-US"/>
              </w:rPr>
              <w:t>Economics, Econometrics and Finance</w:t>
            </w:r>
          </w:p>
          <w:p w:rsidR="00F7677F" w:rsidRPr="005F558D" w:rsidRDefault="00F7677F" w:rsidP="00F61C66">
            <w:pPr>
              <w:pStyle w:val="af2"/>
              <w:tabs>
                <w:tab w:val="left" w:pos="851"/>
              </w:tabs>
              <w:spacing w:after="0"/>
              <w:ind w:left="0"/>
              <w:jc w:val="both"/>
              <w:rPr>
                <w:rFonts w:ascii="Times New Roman" w:hAnsi="Times New Roman" w:cs="Times New Roman"/>
                <w:i/>
                <w:iCs/>
                <w:lang w:val="en-US"/>
              </w:rPr>
            </w:pPr>
            <w:r w:rsidRPr="005F558D">
              <w:rPr>
                <w:rFonts w:ascii="Times New Roman" w:hAnsi="Times New Roman" w:cs="Times New Roman"/>
                <w:lang w:val="en-US"/>
              </w:rPr>
              <w:t xml:space="preserve">General Economics, Econometrics and Finance - 62 </w:t>
            </w:r>
            <w:r w:rsidRPr="005F558D">
              <w:rPr>
                <w:rFonts w:ascii="Times New Roman" w:hAnsi="Times New Roman" w:cs="Times New Roman"/>
                <w:lang w:val="kk-KZ"/>
              </w:rPr>
              <w:t>процентиль</w:t>
            </w:r>
          </w:p>
        </w:tc>
        <w:tc>
          <w:tcPr>
            <w:tcW w:w="455" w:type="pct"/>
          </w:tcPr>
          <w:p w:rsidR="00F7677F" w:rsidRPr="005F558D" w:rsidRDefault="00F7677F" w:rsidP="00F61C66">
            <w:pPr>
              <w:jc w:val="center"/>
              <w:rPr>
                <w:sz w:val="22"/>
                <w:szCs w:val="22"/>
              </w:rPr>
            </w:pPr>
            <w:r w:rsidRPr="005F558D">
              <w:rPr>
                <w:sz w:val="22"/>
                <w:szCs w:val="22"/>
              </w:rPr>
              <w:t>1,5</w:t>
            </w:r>
          </w:p>
        </w:tc>
        <w:tc>
          <w:tcPr>
            <w:tcW w:w="675" w:type="pct"/>
          </w:tcPr>
          <w:p w:rsidR="00F7677F" w:rsidRPr="003A21BD" w:rsidRDefault="00F7677F" w:rsidP="00F61C66">
            <w:pPr>
              <w:autoSpaceDE w:val="0"/>
              <w:autoSpaceDN w:val="0"/>
              <w:adjustRightInd w:val="0"/>
              <w:rPr>
                <w:sz w:val="22"/>
                <w:szCs w:val="22"/>
                <w:lang w:val="en-US"/>
              </w:rPr>
            </w:pPr>
            <w:r w:rsidRPr="003A21BD">
              <w:rPr>
                <w:sz w:val="22"/>
                <w:szCs w:val="22"/>
                <w:lang w:val="en-US"/>
              </w:rPr>
              <w:t xml:space="preserve">Nurlanova, N. K., </w:t>
            </w:r>
          </w:p>
          <w:p w:rsidR="00F7677F" w:rsidRPr="003A21BD" w:rsidRDefault="00F7677F" w:rsidP="00F61C66">
            <w:pPr>
              <w:autoSpaceDE w:val="0"/>
              <w:autoSpaceDN w:val="0"/>
              <w:adjustRightInd w:val="0"/>
              <w:rPr>
                <w:sz w:val="22"/>
                <w:szCs w:val="22"/>
                <w:lang w:val="en-US"/>
              </w:rPr>
            </w:pPr>
            <w:r w:rsidRPr="003A21BD">
              <w:rPr>
                <w:sz w:val="22"/>
                <w:szCs w:val="22"/>
                <w:lang w:val="en-US"/>
              </w:rPr>
              <w:t>Satpayeva, Z. T.</w:t>
            </w:r>
          </w:p>
          <w:p w:rsidR="00F7677F" w:rsidRPr="005F558D" w:rsidRDefault="00F7677F" w:rsidP="00F61C66">
            <w:pPr>
              <w:rPr>
                <w:rFonts w:eastAsiaTheme="minorHAnsi"/>
                <w:bCs/>
                <w:sz w:val="22"/>
                <w:szCs w:val="22"/>
                <w:lang w:val="en-US"/>
              </w:rPr>
            </w:pPr>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bCs/>
                <w:lang w:val="en-US"/>
              </w:rPr>
            </w:pPr>
            <w:r w:rsidRPr="005F558D">
              <w:rPr>
                <w:rFonts w:ascii="Times New Roman" w:hAnsi="Times New Roman" w:cs="Times New Roman"/>
                <w:lang w:val="en-US"/>
              </w:rPr>
              <w:t xml:space="preserve">Regional specialization and diversification of industries in Kazakhstan. </w:t>
            </w:r>
          </w:p>
        </w:tc>
        <w:tc>
          <w:tcPr>
            <w:tcW w:w="2124" w:type="pct"/>
          </w:tcPr>
          <w:p w:rsidR="00F7677F" w:rsidRPr="005F558D" w:rsidRDefault="00F7677F" w:rsidP="00F61C66">
            <w:pPr>
              <w:pStyle w:val="af2"/>
              <w:tabs>
                <w:tab w:val="left" w:pos="851"/>
              </w:tabs>
              <w:spacing w:after="0"/>
              <w:ind w:left="0"/>
              <w:jc w:val="both"/>
              <w:rPr>
                <w:rFonts w:ascii="Times New Roman" w:hAnsi="Times New Roman" w:cs="Times New Roman"/>
                <w:lang w:val="en-US"/>
              </w:rPr>
            </w:pPr>
            <w:r w:rsidRPr="005F558D">
              <w:rPr>
                <w:rFonts w:ascii="Times New Roman" w:hAnsi="Times New Roman" w:cs="Times New Roman"/>
                <w:iCs/>
                <w:lang w:val="en-US"/>
              </w:rPr>
              <w:t>Journal Of Eastern European And Central Asian Research, 2023,</w:t>
            </w:r>
            <w:r w:rsidRPr="005F558D">
              <w:rPr>
                <w:rFonts w:ascii="Times New Roman" w:hAnsi="Times New Roman" w:cs="Times New Roman"/>
                <w:lang w:val="en-US"/>
              </w:rPr>
              <w:t xml:space="preserve"> Vol.10 No.5 </w:t>
            </w:r>
            <w:hyperlink r:id="rId24" w:history="1">
              <w:r w:rsidRPr="005F558D">
                <w:rPr>
                  <w:rStyle w:val="af1"/>
                  <w:rFonts w:cs="Times New Roman"/>
                  <w:lang w:val="en-US"/>
                </w:rPr>
                <w:t>http://dx.doi.org/10.15549/jeecar.v10i5.1096</w:t>
              </w:r>
            </w:hyperlink>
            <w:r w:rsidRPr="005F558D">
              <w:rPr>
                <w:rFonts w:ascii="Times New Roman" w:hAnsi="Times New Roman" w:cs="Times New Roman"/>
                <w:lang w:val="en-US"/>
              </w:rPr>
              <w:t xml:space="preserve"> ,</w:t>
            </w:r>
          </w:p>
          <w:p w:rsidR="00F7677F" w:rsidRPr="005F558D" w:rsidRDefault="00F7677F" w:rsidP="00F61C66">
            <w:pPr>
              <w:rPr>
                <w:sz w:val="22"/>
                <w:szCs w:val="22"/>
                <w:lang w:val="kk-KZ"/>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1.9</w:t>
            </w:r>
            <w:r w:rsidRPr="005F558D">
              <w:rPr>
                <w:sz w:val="22"/>
                <w:szCs w:val="22"/>
                <w:lang w:val="kk-KZ"/>
              </w:rPr>
              <w:t>;</w:t>
            </w:r>
          </w:p>
          <w:p w:rsidR="00F7677F" w:rsidRPr="005F558D" w:rsidRDefault="00F7677F" w:rsidP="00F61C66">
            <w:pPr>
              <w:shd w:val="clear" w:color="auto" w:fill="FFFFFF"/>
              <w:rPr>
                <w:sz w:val="22"/>
                <w:szCs w:val="22"/>
                <w:lang w:val="en-US"/>
              </w:rPr>
            </w:pPr>
            <w:r w:rsidRPr="005F558D">
              <w:rPr>
                <w:sz w:val="22"/>
                <w:szCs w:val="22"/>
                <w:lang w:val="en-US"/>
              </w:rPr>
              <w:t>Economics, Econometrics and Finance</w:t>
            </w:r>
          </w:p>
          <w:p w:rsidR="00F7677F" w:rsidRPr="005F558D" w:rsidRDefault="00F7677F" w:rsidP="00F61C66">
            <w:pPr>
              <w:shd w:val="clear" w:color="auto" w:fill="FFFFFF"/>
              <w:rPr>
                <w:rFonts w:eastAsiaTheme="minorHAnsi"/>
                <w:i/>
                <w:iCs/>
                <w:sz w:val="22"/>
                <w:szCs w:val="22"/>
              </w:rPr>
            </w:pPr>
            <w:proofErr w:type="spellStart"/>
            <w:r w:rsidRPr="005F558D">
              <w:rPr>
                <w:sz w:val="22"/>
                <w:szCs w:val="22"/>
              </w:rPr>
              <w:t>Finance</w:t>
            </w:r>
            <w:proofErr w:type="spellEnd"/>
            <w:r w:rsidRPr="005F558D">
              <w:rPr>
                <w:sz w:val="22"/>
                <w:szCs w:val="22"/>
                <w:lang w:val="en-US"/>
              </w:rPr>
              <w:t xml:space="preserve"> -45 </w:t>
            </w:r>
            <w:r w:rsidRPr="005F558D">
              <w:rPr>
                <w:sz w:val="22"/>
                <w:szCs w:val="22"/>
                <w:lang w:val="kk-KZ"/>
              </w:rPr>
              <w:t xml:space="preserve">процентиль, </w:t>
            </w:r>
            <w:r w:rsidRPr="005F558D">
              <w:rPr>
                <w:sz w:val="22"/>
                <w:szCs w:val="22"/>
                <w:lang w:val="en-US"/>
              </w:rPr>
              <w:t>Q3</w:t>
            </w:r>
          </w:p>
        </w:tc>
        <w:tc>
          <w:tcPr>
            <w:tcW w:w="455" w:type="pct"/>
          </w:tcPr>
          <w:p w:rsidR="00F7677F" w:rsidRPr="005F558D" w:rsidRDefault="00F7677F" w:rsidP="00F61C66">
            <w:pPr>
              <w:jc w:val="center"/>
              <w:rPr>
                <w:sz w:val="22"/>
                <w:szCs w:val="22"/>
              </w:rPr>
            </w:pPr>
            <w:r w:rsidRPr="005F558D">
              <w:rPr>
                <w:sz w:val="22"/>
                <w:szCs w:val="22"/>
              </w:rPr>
              <w:t>1,0</w:t>
            </w:r>
          </w:p>
        </w:tc>
        <w:tc>
          <w:tcPr>
            <w:tcW w:w="675" w:type="pct"/>
          </w:tcPr>
          <w:p w:rsidR="00F7677F" w:rsidRPr="005F558D" w:rsidRDefault="00F7677F" w:rsidP="00F61C66">
            <w:pPr>
              <w:autoSpaceDE w:val="0"/>
              <w:autoSpaceDN w:val="0"/>
              <w:adjustRightInd w:val="0"/>
              <w:rPr>
                <w:sz w:val="22"/>
                <w:szCs w:val="22"/>
                <w:lang w:val="en-US"/>
              </w:rPr>
            </w:pPr>
            <w:proofErr w:type="spellStart"/>
            <w:r w:rsidRPr="005F558D">
              <w:rPr>
                <w:sz w:val="22"/>
                <w:szCs w:val="22"/>
                <w:lang w:val="en-US"/>
              </w:rPr>
              <w:t>Gulnaz</w:t>
            </w:r>
            <w:proofErr w:type="spellEnd"/>
            <w:r w:rsidRPr="005F558D">
              <w:rPr>
                <w:sz w:val="22"/>
                <w:szCs w:val="22"/>
                <w:lang w:val="en-US"/>
              </w:rPr>
              <w:t xml:space="preserve"> Alibekova,</w:t>
            </w:r>
          </w:p>
          <w:p w:rsidR="00F7677F" w:rsidRPr="005F558D" w:rsidRDefault="00F7677F" w:rsidP="00F61C66">
            <w:pPr>
              <w:autoSpaceDE w:val="0"/>
              <w:autoSpaceDN w:val="0"/>
              <w:adjustRightInd w:val="0"/>
              <w:rPr>
                <w:rFonts w:eastAsiaTheme="minorHAnsi"/>
                <w:sz w:val="22"/>
                <w:szCs w:val="22"/>
                <w:lang w:val="en-US"/>
              </w:rPr>
            </w:pPr>
            <w:proofErr w:type="spellStart"/>
            <w:r w:rsidRPr="005F558D">
              <w:rPr>
                <w:sz w:val="22"/>
                <w:szCs w:val="22"/>
                <w:shd w:val="clear" w:color="auto" w:fill="FFFFFF"/>
                <w:lang w:val="en-US"/>
              </w:rPr>
              <w:t>Zhasym</w:t>
            </w:r>
            <w:proofErr w:type="spellEnd"/>
            <w:r w:rsidRPr="005F558D">
              <w:rPr>
                <w:sz w:val="22"/>
                <w:szCs w:val="22"/>
                <w:shd w:val="clear" w:color="auto" w:fill="FFFFFF"/>
                <w:lang w:val="en-US"/>
              </w:rPr>
              <w:t xml:space="preserve"> </w:t>
            </w:r>
            <w:proofErr w:type="spellStart"/>
            <w:r w:rsidRPr="005F558D">
              <w:rPr>
                <w:sz w:val="22"/>
                <w:szCs w:val="22"/>
                <w:shd w:val="clear" w:color="auto" w:fill="FFFFFF"/>
                <w:lang w:val="en-US"/>
              </w:rPr>
              <w:t>Osmanov</w:t>
            </w:r>
            <w:proofErr w:type="spellEnd"/>
            <w:r w:rsidRPr="005F558D">
              <w:rPr>
                <w:sz w:val="22"/>
                <w:szCs w:val="22"/>
                <w:shd w:val="clear" w:color="auto" w:fill="FFFFFF"/>
                <w:lang w:val="en-US"/>
              </w:rPr>
              <w:t xml:space="preserve">, </w:t>
            </w:r>
            <w:proofErr w:type="spellStart"/>
            <w:r w:rsidRPr="005F558D">
              <w:rPr>
                <w:sz w:val="22"/>
                <w:szCs w:val="22"/>
                <w:shd w:val="clear" w:color="auto" w:fill="FFFFFF"/>
                <w:lang w:val="en-US"/>
              </w:rPr>
              <w:t>Akedil</w:t>
            </w:r>
            <w:proofErr w:type="spellEnd"/>
            <w:r w:rsidRPr="005F558D">
              <w:rPr>
                <w:sz w:val="22"/>
                <w:szCs w:val="22"/>
                <w:shd w:val="clear" w:color="auto" w:fill="FFFFFF"/>
                <w:lang w:val="en-US"/>
              </w:rPr>
              <w:t xml:space="preserve"> </w:t>
            </w:r>
            <w:proofErr w:type="spellStart"/>
            <w:r w:rsidRPr="005F558D">
              <w:rPr>
                <w:sz w:val="22"/>
                <w:szCs w:val="22"/>
                <w:shd w:val="clear" w:color="auto" w:fill="FFFFFF"/>
                <w:lang w:val="en-US"/>
              </w:rPr>
              <w:t>Omarov</w:t>
            </w:r>
            <w:proofErr w:type="spellEnd"/>
          </w:p>
        </w:tc>
      </w:tr>
      <w:tr w:rsidR="00F7677F" w:rsidRPr="0010757B"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bCs/>
                <w:lang w:val="en-US"/>
              </w:rPr>
            </w:pPr>
            <w:r w:rsidRPr="005F558D">
              <w:rPr>
                <w:rFonts w:ascii="Times New Roman" w:hAnsi="Times New Roman" w:cs="Times New Roman"/>
                <w:bCs/>
                <w:lang w:val="en-US"/>
              </w:rPr>
              <w:t xml:space="preserve"> Knowledge distribution in the science and technology space (Case of the Eurasian Economic Union). </w:t>
            </w:r>
          </w:p>
        </w:tc>
        <w:tc>
          <w:tcPr>
            <w:tcW w:w="2124" w:type="pct"/>
          </w:tcPr>
          <w:p w:rsidR="00F7677F" w:rsidRPr="005F558D" w:rsidRDefault="00F7677F" w:rsidP="00F61C66">
            <w:pPr>
              <w:rPr>
                <w:sz w:val="22"/>
                <w:szCs w:val="22"/>
                <w:lang w:val="en-US"/>
              </w:rPr>
            </w:pPr>
            <w:r w:rsidRPr="005F558D">
              <w:rPr>
                <w:iCs/>
                <w:sz w:val="22"/>
                <w:szCs w:val="22"/>
                <w:lang w:val="en-US"/>
              </w:rPr>
              <w:t xml:space="preserve">Journal of Distribution Science, (21(9), 81-91,   </w:t>
            </w:r>
            <w:r w:rsidRPr="005F558D">
              <w:rPr>
                <w:sz w:val="22"/>
                <w:szCs w:val="22"/>
                <w:lang w:val="en-US"/>
              </w:rPr>
              <w:t xml:space="preserve">https://doi.org/10.15722/jds.21.09.202309.81 </w:t>
            </w:r>
          </w:p>
          <w:p w:rsidR="00F7677F" w:rsidRPr="005F558D" w:rsidRDefault="00F7677F" w:rsidP="00F61C66">
            <w:pPr>
              <w:rPr>
                <w:sz w:val="22"/>
                <w:szCs w:val="22"/>
                <w:lang w:val="kk-KZ"/>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1.7</w:t>
            </w:r>
            <w:r w:rsidRPr="005F558D">
              <w:rPr>
                <w:sz w:val="22"/>
                <w:szCs w:val="22"/>
                <w:lang w:val="kk-KZ"/>
              </w:rPr>
              <w:t>;</w:t>
            </w:r>
          </w:p>
          <w:p w:rsidR="00F7677F" w:rsidRPr="005F558D" w:rsidRDefault="00F7677F" w:rsidP="00F61C66">
            <w:pPr>
              <w:shd w:val="clear" w:color="auto" w:fill="FFFFFF"/>
              <w:rPr>
                <w:sz w:val="22"/>
                <w:szCs w:val="22"/>
                <w:lang w:val="en-US"/>
              </w:rPr>
            </w:pPr>
            <w:r w:rsidRPr="005F558D">
              <w:rPr>
                <w:sz w:val="22"/>
                <w:szCs w:val="22"/>
                <w:lang w:val="en-US"/>
              </w:rPr>
              <w:t>Economics, Econometrics and Finance</w:t>
            </w:r>
          </w:p>
          <w:p w:rsidR="00F7677F" w:rsidRPr="005F558D" w:rsidRDefault="00F7677F" w:rsidP="00F61C66">
            <w:pPr>
              <w:shd w:val="clear" w:color="auto" w:fill="FFFFFF"/>
              <w:rPr>
                <w:rFonts w:eastAsiaTheme="minorHAnsi"/>
                <w:i/>
                <w:iCs/>
                <w:sz w:val="22"/>
                <w:szCs w:val="22"/>
                <w:lang w:val="en-US"/>
              </w:rPr>
            </w:pPr>
            <w:r w:rsidRPr="005F558D">
              <w:rPr>
                <w:sz w:val="22"/>
                <w:szCs w:val="22"/>
                <w:lang w:val="en-US"/>
              </w:rPr>
              <w:t>Economics and Econometrics -</w:t>
            </w:r>
            <w:r w:rsidRPr="005F558D">
              <w:rPr>
                <w:bCs/>
                <w:sz w:val="22"/>
                <w:szCs w:val="22"/>
                <w:lang w:val="en-US"/>
              </w:rPr>
              <w:t xml:space="preserve">37 </w:t>
            </w:r>
            <w:proofErr w:type="spellStart"/>
            <w:r w:rsidRPr="005F558D">
              <w:rPr>
                <w:bCs/>
                <w:sz w:val="22"/>
                <w:szCs w:val="22"/>
              </w:rPr>
              <w:t>процентиль</w:t>
            </w:r>
            <w:proofErr w:type="spellEnd"/>
            <w:r w:rsidRPr="005F558D">
              <w:rPr>
                <w:bCs/>
                <w:sz w:val="22"/>
                <w:szCs w:val="22"/>
                <w:lang w:val="en-US"/>
              </w:rPr>
              <w:t>, Q4</w:t>
            </w:r>
          </w:p>
        </w:tc>
        <w:tc>
          <w:tcPr>
            <w:tcW w:w="455" w:type="pct"/>
          </w:tcPr>
          <w:p w:rsidR="00F7677F" w:rsidRPr="005F558D" w:rsidRDefault="00F7677F" w:rsidP="00F61C66">
            <w:pPr>
              <w:jc w:val="center"/>
              <w:rPr>
                <w:sz w:val="22"/>
                <w:szCs w:val="22"/>
              </w:rPr>
            </w:pPr>
            <w:r w:rsidRPr="005F558D">
              <w:rPr>
                <w:sz w:val="22"/>
                <w:szCs w:val="22"/>
              </w:rPr>
              <w:t>1,2</w:t>
            </w:r>
          </w:p>
        </w:tc>
        <w:tc>
          <w:tcPr>
            <w:tcW w:w="675" w:type="pct"/>
          </w:tcPr>
          <w:p w:rsidR="00F7677F" w:rsidRPr="005F558D" w:rsidRDefault="00F7677F" w:rsidP="00F61C66">
            <w:pPr>
              <w:rPr>
                <w:rFonts w:eastAsiaTheme="minorHAnsi"/>
                <w:bCs/>
                <w:sz w:val="22"/>
                <w:szCs w:val="22"/>
                <w:lang w:val="en-US"/>
              </w:rPr>
            </w:pPr>
            <w:r w:rsidRPr="005F558D">
              <w:rPr>
                <w:bCs/>
                <w:sz w:val="22"/>
                <w:szCs w:val="22"/>
                <w:lang w:val="en-US"/>
              </w:rPr>
              <w:t xml:space="preserve">Alibekova </w:t>
            </w:r>
            <w:proofErr w:type="spellStart"/>
            <w:r w:rsidRPr="005F558D">
              <w:rPr>
                <w:bCs/>
                <w:sz w:val="22"/>
                <w:szCs w:val="22"/>
                <w:lang w:val="en-US"/>
              </w:rPr>
              <w:t>Gulnaz</w:t>
            </w:r>
            <w:proofErr w:type="spellEnd"/>
            <w:r w:rsidRPr="005F558D">
              <w:rPr>
                <w:bCs/>
                <w:sz w:val="22"/>
                <w:szCs w:val="22"/>
                <w:lang w:val="en-US"/>
              </w:rPr>
              <w:t xml:space="preserve">., Dnishev </w:t>
            </w:r>
            <w:proofErr w:type="spellStart"/>
            <w:r w:rsidRPr="005F558D">
              <w:rPr>
                <w:bCs/>
                <w:sz w:val="22"/>
                <w:szCs w:val="22"/>
                <w:lang w:val="en-US"/>
              </w:rPr>
              <w:t>Farkhat</w:t>
            </w:r>
            <w:proofErr w:type="spellEnd"/>
            <w:r w:rsidRPr="005F558D">
              <w:rPr>
                <w:bCs/>
                <w:sz w:val="22"/>
                <w:szCs w:val="22"/>
                <w:lang w:val="en-US"/>
              </w:rPr>
              <w:t xml:space="preserve">, </w:t>
            </w:r>
            <w:proofErr w:type="spellStart"/>
            <w:r w:rsidRPr="005F558D">
              <w:rPr>
                <w:bCs/>
                <w:sz w:val="22"/>
                <w:szCs w:val="22"/>
                <w:lang w:val="en-US"/>
              </w:rPr>
              <w:t>Bagayeva</w:t>
            </w:r>
            <w:proofErr w:type="spellEnd"/>
            <w:r w:rsidRPr="005F558D">
              <w:rPr>
                <w:bCs/>
                <w:sz w:val="22"/>
                <w:szCs w:val="22"/>
                <w:lang w:val="en-US"/>
              </w:rPr>
              <w:t xml:space="preserve"> </w:t>
            </w:r>
            <w:proofErr w:type="spellStart"/>
            <w:r w:rsidRPr="005F558D">
              <w:rPr>
                <w:bCs/>
                <w:sz w:val="22"/>
                <w:szCs w:val="22"/>
                <w:lang w:val="en-US"/>
              </w:rPr>
              <w:t>Nazyken</w:t>
            </w:r>
            <w:proofErr w:type="spellEnd"/>
            <w:r w:rsidRPr="005F558D">
              <w:rPr>
                <w:bCs/>
                <w:sz w:val="22"/>
                <w:szCs w:val="22"/>
                <w:lang w:val="en-US"/>
              </w:rPr>
              <w:t>.</w:t>
            </w:r>
          </w:p>
        </w:tc>
      </w:tr>
      <w:tr w:rsidR="00F7677F" w:rsidRPr="005F558D" w:rsidTr="00F61C66">
        <w:trPr>
          <w:gridBefore w:val="1"/>
          <w:wBefore w:w="4" w:type="pct"/>
        </w:trPr>
        <w:tc>
          <w:tcPr>
            <w:tcW w:w="219" w:type="pct"/>
          </w:tcPr>
          <w:p w:rsidR="00F7677F" w:rsidRPr="005F558D" w:rsidRDefault="00F7677F" w:rsidP="00F61C66">
            <w:pPr>
              <w:numPr>
                <w:ilvl w:val="0"/>
                <w:numId w:val="3"/>
              </w:numPr>
              <w:rPr>
                <w:sz w:val="22"/>
                <w:szCs w:val="22"/>
                <w:lang w:val="en-US"/>
              </w:rPr>
            </w:pPr>
          </w:p>
        </w:tc>
        <w:tc>
          <w:tcPr>
            <w:tcW w:w="1523" w:type="pct"/>
          </w:tcPr>
          <w:p w:rsidR="00F7677F" w:rsidRPr="005F558D" w:rsidRDefault="00F7677F" w:rsidP="00F61C66">
            <w:pPr>
              <w:pStyle w:val="af2"/>
              <w:tabs>
                <w:tab w:val="left" w:pos="851"/>
              </w:tabs>
              <w:spacing w:after="0"/>
              <w:ind w:left="0"/>
              <w:jc w:val="both"/>
              <w:rPr>
                <w:rFonts w:ascii="Times New Roman" w:hAnsi="Times New Roman" w:cs="Times New Roman"/>
                <w:bCs/>
                <w:lang w:val="en-US"/>
              </w:rPr>
            </w:pPr>
            <w:r w:rsidRPr="005F558D">
              <w:rPr>
                <w:rFonts w:ascii="Times New Roman" w:hAnsi="Times New Roman" w:cs="Times New Roman"/>
                <w:bCs/>
                <w:lang w:val="en-US"/>
              </w:rPr>
              <w:t>The Development of Inclusive Economy Based on Digital Technologies: Econometric Assessment of Formation</w:t>
            </w:r>
          </w:p>
        </w:tc>
        <w:tc>
          <w:tcPr>
            <w:tcW w:w="2124" w:type="pct"/>
          </w:tcPr>
          <w:p w:rsidR="00F7677F" w:rsidRPr="005F558D" w:rsidRDefault="00F7677F" w:rsidP="00F61C66">
            <w:pPr>
              <w:rPr>
                <w:sz w:val="22"/>
                <w:szCs w:val="22"/>
                <w:lang w:val="kk-KZ"/>
              </w:rPr>
            </w:pPr>
            <w:r w:rsidRPr="005F558D">
              <w:rPr>
                <w:sz w:val="22"/>
                <w:szCs w:val="22"/>
                <w:shd w:val="clear" w:color="auto" w:fill="FCFCFC"/>
                <w:lang w:val="en-US"/>
              </w:rPr>
              <w:t xml:space="preserve">In: </w:t>
            </w:r>
            <w:proofErr w:type="spellStart"/>
            <w:r w:rsidRPr="005F558D">
              <w:rPr>
                <w:sz w:val="22"/>
                <w:szCs w:val="22"/>
                <w:shd w:val="clear" w:color="auto" w:fill="FCFCFC"/>
                <w:lang w:val="en-US"/>
              </w:rPr>
              <w:t>Inshakova</w:t>
            </w:r>
            <w:proofErr w:type="spellEnd"/>
            <w:r w:rsidRPr="005F558D">
              <w:rPr>
                <w:sz w:val="22"/>
                <w:szCs w:val="22"/>
                <w:shd w:val="clear" w:color="auto" w:fill="FCFCFC"/>
                <w:lang w:val="en-US"/>
              </w:rPr>
              <w:t xml:space="preserve">, E.I., </w:t>
            </w:r>
            <w:proofErr w:type="spellStart"/>
            <w:r w:rsidRPr="005F558D">
              <w:rPr>
                <w:sz w:val="22"/>
                <w:szCs w:val="22"/>
                <w:shd w:val="clear" w:color="auto" w:fill="FCFCFC"/>
                <w:lang w:val="en-US"/>
              </w:rPr>
              <w:t>Inshakova</w:t>
            </w:r>
            <w:proofErr w:type="spellEnd"/>
            <w:r w:rsidRPr="005F558D">
              <w:rPr>
                <w:sz w:val="22"/>
                <w:szCs w:val="22"/>
                <w:shd w:val="clear" w:color="auto" w:fill="FCFCFC"/>
                <w:lang w:val="en-US"/>
              </w:rPr>
              <w:t>, A.O. (</w:t>
            </w:r>
            <w:proofErr w:type="spellStart"/>
            <w:r w:rsidRPr="005F558D">
              <w:rPr>
                <w:sz w:val="22"/>
                <w:szCs w:val="22"/>
                <w:shd w:val="clear" w:color="auto" w:fill="FCFCFC"/>
                <w:lang w:val="en-US"/>
              </w:rPr>
              <w:t>eds</w:t>
            </w:r>
            <w:proofErr w:type="spellEnd"/>
            <w:r w:rsidRPr="005F558D">
              <w:rPr>
                <w:sz w:val="22"/>
                <w:szCs w:val="22"/>
                <w:shd w:val="clear" w:color="auto" w:fill="FCFCFC"/>
                <w:lang w:val="en-US"/>
              </w:rPr>
              <w:t xml:space="preserve">) New Technology for Inclusive and Sustainable Growth. Smart Innovation, Systems and Technologies, </w:t>
            </w:r>
            <w:r w:rsidRPr="005F558D">
              <w:rPr>
                <w:sz w:val="22"/>
                <w:szCs w:val="22"/>
                <w:shd w:val="clear" w:color="auto" w:fill="FFFFFF"/>
                <w:lang w:val="en-US"/>
              </w:rPr>
              <w:t>Book series</w:t>
            </w:r>
            <w:proofErr w:type="gramStart"/>
            <w:r w:rsidRPr="005F558D">
              <w:rPr>
                <w:sz w:val="22"/>
                <w:szCs w:val="22"/>
                <w:shd w:val="clear" w:color="auto" w:fill="FFFFFF"/>
                <w:lang w:val="en-US"/>
              </w:rPr>
              <w:t xml:space="preserve">, </w:t>
            </w:r>
            <w:r w:rsidRPr="005F558D">
              <w:rPr>
                <w:sz w:val="22"/>
                <w:szCs w:val="22"/>
                <w:shd w:val="clear" w:color="auto" w:fill="FCFCFC"/>
                <w:lang w:val="en-US"/>
              </w:rPr>
              <w:t xml:space="preserve"> </w:t>
            </w:r>
            <w:proofErr w:type="spellStart"/>
            <w:r w:rsidRPr="005F558D">
              <w:rPr>
                <w:sz w:val="22"/>
                <w:szCs w:val="22"/>
                <w:shd w:val="clear" w:color="auto" w:fill="FCFCFC"/>
                <w:lang w:val="en-US"/>
              </w:rPr>
              <w:t>vol</w:t>
            </w:r>
            <w:proofErr w:type="spellEnd"/>
            <w:proofErr w:type="gramEnd"/>
            <w:r w:rsidRPr="005F558D">
              <w:rPr>
                <w:sz w:val="22"/>
                <w:szCs w:val="22"/>
                <w:shd w:val="clear" w:color="auto" w:fill="FCFCFC"/>
                <w:lang w:val="en-US"/>
              </w:rPr>
              <w:t xml:space="preserve"> 287. Springer, Singapore. https://doi.org/10.1007/978-981-16-9804-0_9</w:t>
            </w:r>
            <w:r w:rsidRPr="005F558D">
              <w:rPr>
                <w:sz w:val="22"/>
                <w:szCs w:val="22"/>
                <w:lang w:val="kk-KZ"/>
              </w:rPr>
              <w:t xml:space="preserve"> </w:t>
            </w:r>
          </w:p>
          <w:p w:rsidR="00F7677F" w:rsidRPr="005F558D" w:rsidRDefault="00F7677F" w:rsidP="00F61C66">
            <w:pPr>
              <w:rPr>
                <w:sz w:val="22"/>
                <w:szCs w:val="22"/>
                <w:shd w:val="clear" w:color="auto" w:fill="FCFCFC"/>
                <w:lang w:val="en-US"/>
              </w:rPr>
            </w:pPr>
            <w:r w:rsidRPr="005F558D">
              <w:rPr>
                <w:sz w:val="22"/>
                <w:szCs w:val="22"/>
                <w:shd w:val="clear" w:color="auto" w:fill="FCFCFC"/>
                <w:lang w:val="en-US"/>
              </w:rPr>
              <w:t>Online ISBN 978-981-16-9804-0</w:t>
            </w:r>
          </w:p>
          <w:p w:rsidR="00F7677F" w:rsidRPr="005F558D" w:rsidRDefault="008A2AA6" w:rsidP="00F61C66">
            <w:pPr>
              <w:pStyle w:val="af2"/>
              <w:tabs>
                <w:tab w:val="left" w:pos="851"/>
              </w:tabs>
              <w:spacing w:after="0"/>
              <w:ind w:left="0"/>
              <w:jc w:val="both"/>
              <w:rPr>
                <w:rFonts w:ascii="Times New Roman" w:hAnsi="Times New Roman" w:cs="Times New Roman"/>
                <w:lang w:val="kk-KZ"/>
              </w:rPr>
            </w:pPr>
            <w:hyperlink r:id="rId25" w:anchor="citeas" w:history="1">
              <w:r w:rsidR="00F7677F" w:rsidRPr="005F558D">
                <w:rPr>
                  <w:rStyle w:val="af1"/>
                  <w:rFonts w:cs="Times New Roman"/>
                  <w:lang w:val="kk-KZ"/>
                </w:rPr>
                <w:t>https://link.springer.com/chapter/10.1007/978-981-16-9804-0_9#citeas</w:t>
              </w:r>
            </w:hyperlink>
          </w:p>
          <w:p w:rsidR="00F7677F" w:rsidRPr="005F558D" w:rsidRDefault="00F7677F" w:rsidP="00F61C66">
            <w:pPr>
              <w:rPr>
                <w:sz w:val="22"/>
                <w:szCs w:val="22"/>
                <w:lang w:val="kk-KZ"/>
              </w:rPr>
            </w:pPr>
            <w:r w:rsidRPr="005F558D">
              <w:rPr>
                <w:sz w:val="22"/>
                <w:szCs w:val="22"/>
                <w:lang w:val="kk-KZ"/>
              </w:rPr>
              <w:t>CiteScore 202</w:t>
            </w:r>
            <w:r w:rsidRPr="005F558D">
              <w:rPr>
                <w:sz w:val="22"/>
                <w:szCs w:val="22"/>
                <w:lang w:val="en-US"/>
              </w:rPr>
              <w:t>2</w:t>
            </w:r>
            <w:r w:rsidRPr="005F558D">
              <w:rPr>
                <w:sz w:val="22"/>
                <w:szCs w:val="22"/>
                <w:lang w:val="kk-KZ"/>
              </w:rPr>
              <w:t xml:space="preserve"> г. </w:t>
            </w:r>
            <w:r w:rsidRPr="005F558D">
              <w:rPr>
                <w:sz w:val="22"/>
                <w:szCs w:val="22"/>
                <w:lang w:val="en-US"/>
              </w:rPr>
              <w:t>1.</w:t>
            </w:r>
            <w:r w:rsidRPr="005F558D">
              <w:rPr>
                <w:sz w:val="22"/>
                <w:szCs w:val="22"/>
                <w:lang w:val="kk-KZ"/>
              </w:rPr>
              <w:t>1;</w:t>
            </w:r>
          </w:p>
          <w:p w:rsidR="00F7677F" w:rsidRPr="005F558D" w:rsidRDefault="00F7677F" w:rsidP="00F61C66">
            <w:pPr>
              <w:shd w:val="clear" w:color="auto" w:fill="FFFFFF"/>
              <w:rPr>
                <w:sz w:val="22"/>
                <w:szCs w:val="22"/>
                <w:lang w:val="en-US"/>
              </w:rPr>
            </w:pPr>
            <w:r w:rsidRPr="005F558D">
              <w:rPr>
                <w:sz w:val="22"/>
                <w:szCs w:val="22"/>
                <w:lang w:val="en-US"/>
              </w:rPr>
              <w:t>Computer Science</w:t>
            </w:r>
          </w:p>
          <w:p w:rsidR="00F7677F" w:rsidRPr="005F558D" w:rsidRDefault="00F7677F" w:rsidP="00F61C66">
            <w:pPr>
              <w:shd w:val="clear" w:color="auto" w:fill="FFFFFF"/>
              <w:rPr>
                <w:rFonts w:eastAsiaTheme="minorHAnsi"/>
                <w:i/>
                <w:iCs/>
                <w:sz w:val="22"/>
                <w:szCs w:val="22"/>
                <w:lang w:val="en-US"/>
              </w:rPr>
            </w:pPr>
            <w:r w:rsidRPr="005F558D">
              <w:rPr>
                <w:sz w:val="22"/>
                <w:szCs w:val="22"/>
                <w:lang w:val="en-US"/>
              </w:rPr>
              <w:t>General Computer Science</w:t>
            </w:r>
            <w:r w:rsidRPr="005F558D">
              <w:rPr>
                <w:sz w:val="22"/>
                <w:szCs w:val="22"/>
                <w:lang w:val="kk-KZ"/>
              </w:rPr>
              <w:t xml:space="preserve"> -</w:t>
            </w:r>
            <w:r w:rsidRPr="005F558D">
              <w:rPr>
                <w:sz w:val="22"/>
                <w:szCs w:val="22"/>
                <w:lang w:val="en-US"/>
              </w:rPr>
              <w:t xml:space="preserve"> 19 </w:t>
            </w:r>
            <w:r w:rsidRPr="005F558D">
              <w:rPr>
                <w:sz w:val="22"/>
                <w:szCs w:val="22"/>
                <w:lang w:val="kk-KZ"/>
              </w:rPr>
              <w:t>процентиль</w:t>
            </w:r>
          </w:p>
        </w:tc>
        <w:tc>
          <w:tcPr>
            <w:tcW w:w="455" w:type="pct"/>
          </w:tcPr>
          <w:p w:rsidR="00F7677F" w:rsidRPr="005F558D" w:rsidRDefault="00F7677F" w:rsidP="00F61C66">
            <w:pPr>
              <w:jc w:val="center"/>
              <w:rPr>
                <w:sz w:val="22"/>
                <w:szCs w:val="22"/>
              </w:rPr>
            </w:pPr>
            <w:r w:rsidRPr="005F558D">
              <w:rPr>
                <w:sz w:val="22"/>
                <w:szCs w:val="22"/>
              </w:rPr>
              <w:t>1,0</w:t>
            </w:r>
          </w:p>
        </w:tc>
        <w:tc>
          <w:tcPr>
            <w:tcW w:w="675" w:type="pct"/>
          </w:tcPr>
          <w:p w:rsidR="00F7677F" w:rsidRPr="005F558D" w:rsidRDefault="00F7677F" w:rsidP="00F61C66">
            <w:pPr>
              <w:pStyle w:val="ng-star-inserted"/>
              <w:shd w:val="clear" w:color="auto" w:fill="FFFFFF"/>
              <w:spacing w:before="0" w:beforeAutospacing="0" w:after="0" w:afterAutospacing="0"/>
              <w:rPr>
                <w:spacing w:val="4"/>
                <w:sz w:val="22"/>
                <w:szCs w:val="22"/>
                <w:lang w:val="en-US"/>
              </w:rPr>
            </w:pPr>
            <w:r w:rsidRPr="005F558D">
              <w:rPr>
                <w:spacing w:val="4"/>
                <w:sz w:val="22"/>
                <w:szCs w:val="22"/>
                <w:lang w:val="en-US"/>
              </w:rPr>
              <w:t xml:space="preserve">M.M. </w:t>
            </w:r>
            <w:proofErr w:type="spellStart"/>
            <w:r w:rsidRPr="005F558D">
              <w:rPr>
                <w:spacing w:val="4"/>
                <w:sz w:val="22"/>
                <w:szCs w:val="22"/>
                <w:lang w:val="en-US"/>
              </w:rPr>
              <w:t>Guzev</w:t>
            </w:r>
            <w:proofErr w:type="spellEnd"/>
          </w:p>
          <w:p w:rsidR="00F7677F" w:rsidRPr="005F558D" w:rsidRDefault="00F7677F" w:rsidP="00F61C66">
            <w:pPr>
              <w:pStyle w:val="ng-star-inserted"/>
              <w:shd w:val="clear" w:color="auto" w:fill="FFFFFF"/>
              <w:spacing w:before="0" w:beforeAutospacing="0" w:after="0" w:afterAutospacing="0"/>
              <w:rPr>
                <w:spacing w:val="4"/>
                <w:sz w:val="22"/>
                <w:szCs w:val="22"/>
                <w:lang w:val="en-US"/>
              </w:rPr>
            </w:pPr>
            <w:r w:rsidRPr="005F558D">
              <w:rPr>
                <w:spacing w:val="4"/>
                <w:sz w:val="22"/>
                <w:szCs w:val="22"/>
                <w:lang w:val="en-US"/>
              </w:rPr>
              <w:t xml:space="preserve">E.V. </w:t>
            </w:r>
            <w:proofErr w:type="spellStart"/>
            <w:r w:rsidRPr="005F558D">
              <w:rPr>
                <w:spacing w:val="4"/>
                <w:sz w:val="22"/>
                <w:szCs w:val="22"/>
                <w:lang w:val="en-US"/>
              </w:rPr>
              <w:t>Loginova</w:t>
            </w:r>
            <w:proofErr w:type="spellEnd"/>
          </w:p>
          <w:p w:rsidR="00F7677F" w:rsidRPr="005F558D" w:rsidRDefault="00F7677F" w:rsidP="00F61C66">
            <w:pPr>
              <w:rPr>
                <w:rFonts w:eastAsiaTheme="minorHAnsi"/>
                <w:bCs/>
                <w:sz w:val="22"/>
                <w:szCs w:val="22"/>
                <w:lang w:val="en-US"/>
              </w:rPr>
            </w:pPr>
            <w:r w:rsidRPr="005F558D">
              <w:rPr>
                <w:spacing w:val="4"/>
                <w:sz w:val="22"/>
                <w:szCs w:val="22"/>
                <w:lang w:val="en-US"/>
              </w:rPr>
              <w:t xml:space="preserve">A.A. </w:t>
            </w:r>
            <w:proofErr w:type="spellStart"/>
            <w:r w:rsidRPr="005F558D">
              <w:rPr>
                <w:spacing w:val="4"/>
                <w:sz w:val="22"/>
                <w:szCs w:val="22"/>
                <w:lang w:val="en-US"/>
              </w:rPr>
              <w:t>Polkovnikov</w:t>
            </w:r>
            <w:proofErr w:type="spellEnd"/>
          </w:p>
        </w:tc>
      </w:tr>
      <w:tr w:rsidR="00F7677F" w:rsidRPr="005F558D" w:rsidTr="00F61C66">
        <w:trPr>
          <w:gridBefore w:val="1"/>
          <w:wBefore w:w="4" w:type="pct"/>
        </w:trPr>
        <w:tc>
          <w:tcPr>
            <w:tcW w:w="219" w:type="pct"/>
            <w:shd w:val="clear" w:color="auto" w:fill="F2F2F2" w:themeFill="background1" w:themeFillShade="F2"/>
          </w:tcPr>
          <w:p w:rsidR="00F7677F" w:rsidRPr="005F558D" w:rsidRDefault="00F7677F" w:rsidP="00F61C66">
            <w:pPr>
              <w:rPr>
                <w:b/>
                <w:sz w:val="22"/>
                <w:szCs w:val="22"/>
                <w:lang w:val="en-US"/>
              </w:rPr>
            </w:pPr>
          </w:p>
        </w:tc>
        <w:tc>
          <w:tcPr>
            <w:tcW w:w="1523" w:type="pct"/>
            <w:shd w:val="clear" w:color="auto" w:fill="F2F2F2" w:themeFill="background1" w:themeFillShade="F2"/>
          </w:tcPr>
          <w:p w:rsidR="00F7677F" w:rsidRPr="005F558D" w:rsidRDefault="00F7677F" w:rsidP="00F61C66">
            <w:pPr>
              <w:pStyle w:val="af2"/>
              <w:tabs>
                <w:tab w:val="left" w:pos="851"/>
              </w:tabs>
              <w:spacing w:after="0"/>
              <w:ind w:left="0"/>
              <w:jc w:val="both"/>
              <w:rPr>
                <w:rFonts w:ascii="Times New Roman" w:hAnsi="Times New Roman" w:cs="Times New Roman"/>
                <w:b/>
              </w:rPr>
            </w:pPr>
            <w:r w:rsidRPr="005F558D">
              <w:rPr>
                <w:rFonts w:ascii="Times New Roman" w:hAnsi="Times New Roman" w:cs="Times New Roman"/>
                <w:b/>
              </w:rPr>
              <w:t>Всего</w:t>
            </w:r>
          </w:p>
        </w:tc>
        <w:tc>
          <w:tcPr>
            <w:tcW w:w="2124" w:type="pct"/>
            <w:shd w:val="clear" w:color="auto" w:fill="F2F2F2" w:themeFill="background1" w:themeFillShade="F2"/>
          </w:tcPr>
          <w:p w:rsidR="00F7677F" w:rsidRPr="005F558D" w:rsidRDefault="00F7677F" w:rsidP="00F61C66">
            <w:pPr>
              <w:pStyle w:val="af2"/>
              <w:tabs>
                <w:tab w:val="left" w:pos="851"/>
              </w:tabs>
              <w:spacing w:after="0"/>
              <w:ind w:left="0"/>
              <w:jc w:val="both"/>
              <w:rPr>
                <w:rFonts w:ascii="Times New Roman" w:hAnsi="Times New Roman" w:cs="Times New Roman"/>
                <w:b/>
                <w:lang w:val="en-US"/>
              </w:rPr>
            </w:pPr>
          </w:p>
        </w:tc>
        <w:tc>
          <w:tcPr>
            <w:tcW w:w="455" w:type="pct"/>
            <w:shd w:val="clear" w:color="auto" w:fill="F2F2F2" w:themeFill="background1" w:themeFillShade="F2"/>
          </w:tcPr>
          <w:p w:rsidR="00F7677F" w:rsidRPr="005F558D" w:rsidRDefault="00F7677F" w:rsidP="00F61C66">
            <w:pPr>
              <w:rPr>
                <w:b/>
                <w:sz w:val="22"/>
                <w:szCs w:val="22"/>
              </w:rPr>
            </w:pPr>
            <w:r w:rsidRPr="005F558D">
              <w:rPr>
                <w:b/>
                <w:sz w:val="22"/>
                <w:szCs w:val="22"/>
              </w:rPr>
              <w:t>11,3</w:t>
            </w:r>
          </w:p>
        </w:tc>
        <w:tc>
          <w:tcPr>
            <w:tcW w:w="675" w:type="pct"/>
            <w:shd w:val="clear" w:color="auto" w:fill="F2F2F2" w:themeFill="background1" w:themeFillShade="F2"/>
          </w:tcPr>
          <w:p w:rsidR="00F7677F" w:rsidRPr="005F558D" w:rsidRDefault="00F7677F" w:rsidP="00F61C66">
            <w:pPr>
              <w:rPr>
                <w:b/>
                <w:sz w:val="22"/>
                <w:szCs w:val="22"/>
                <w:lang w:val="en-US"/>
              </w:rPr>
            </w:pPr>
          </w:p>
        </w:tc>
      </w:tr>
    </w:tbl>
    <w:p w:rsidR="00F7677F" w:rsidRDefault="00F7677F" w:rsidP="00F7677F">
      <w:pPr>
        <w:pStyle w:val="1"/>
        <w:rPr>
          <w:sz w:val="22"/>
          <w:szCs w:val="22"/>
          <w:lang w:val="en-US"/>
        </w:rPr>
        <w:sectPr w:rsidR="00F7677F" w:rsidSect="009661F2">
          <w:headerReference w:type="even" r:id="rId26"/>
          <w:headerReference w:type="default" r:id="rId27"/>
          <w:footerReference w:type="even" r:id="rId28"/>
          <w:footerReference w:type="default" r:id="rId29"/>
          <w:headerReference w:type="first" r:id="rId30"/>
          <w:footerReference w:type="first" r:id="rId31"/>
          <w:pgSz w:w="11906" w:h="16838" w:code="9"/>
          <w:pgMar w:top="1418" w:right="1134" w:bottom="2552" w:left="1701" w:header="624" w:footer="454" w:gutter="0"/>
          <w:cols w:space="708"/>
          <w:titlePg/>
          <w:docGrid w:linePitch="360"/>
        </w:sectPr>
      </w:pPr>
    </w:p>
    <w:p w:rsidR="00F7677F" w:rsidRPr="00285C82" w:rsidRDefault="00F7677F" w:rsidP="00F7677F">
      <w:pPr>
        <w:pStyle w:val="1"/>
        <w:ind w:firstLine="0"/>
        <w:rPr>
          <w:b/>
          <w:bCs/>
          <w:sz w:val="22"/>
          <w:szCs w:val="22"/>
        </w:rPr>
      </w:pPr>
      <w:r w:rsidRPr="00285C82">
        <w:rPr>
          <w:b/>
          <w:bCs/>
          <w:sz w:val="22"/>
          <w:szCs w:val="22"/>
          <w:lang w:val="en-US"/>
        </w:rPr>
        <w:lastRenderedPageBreak/>
        <w:t>III</w:t>
      </w:r>
      <w:r w:rsidRPr="00285C82">
        <w:rPr>
          <w:b/>
          <w:bCs/>
          <w:sz w:val="22"/>
          <w:szCs w:val="22"/>
        </w:rPr>
        <w:t>. Публикации в изданиях, рекомендованных уполномоченным органом в сфере науки</w:t>
      </w:r>
    </w:p>
    <w:tbl>
      <w:tblPr>
        <w:tblW w:w="508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
        <w:gridCol w:w="2747"/>
        <w:gridCol w:w="3436"/>
        <w:gridCol w:w="829"/>
        <w:gridCol w:w="1647"/>
      </w:tblGrid>
      <w:tr w:rsidR="00F7677F" w:rsidRPr="005F558D" w:rsidTr="00F61C66">
        <w:trPr>
          <w:tblHeader/>
        </w:trPr>
        <w:tc>
          <w:tcPr>
            <w:tcW w:w="300"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pStyle w:val="a4"/>
              <w:rPr>
                <w:sz w:val="22"/>
                <w:szCs w:val="22"/>
              </w:rPr>
            </w:pPr>
            <w:r w:rsidRPr="005F558D">
              <w:rPr>
                <w:sz w:val="22"/>
                <w:szCs w:val="22"/>
              </w:rPr>
              <w:t>№</w:t>
            </w:r>
          </w:p>
        </w:tc>
        <w:tc>
          <w:tcPr>
            <w:tcW w:w="1491"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Название трудов</w:t>
            </w:r>
          </w:p>
        </w:tc>
        <w:tc>
          <w:tcPr>
            <w:tcW w:w="1865"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Название издательства, журнала, номер, год</w:t>
            </w:r>
          </w:p>
        </w:tc>
        <w:tc>
          <w:tcPr>
            <w:tcW w:w="450"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Кол-во </w:t>
            </w:r>
            <w:proofErr w:type="spellStart"/>
            <w:r w:rsidRPr="005F558D">
              <w:rPr>
                <w:sz w:val="22"/>
                <w:szCs w:val="22"/>
              </w:rPr>
              <w:t>печ</w:t>
            </w:r>
            <w:proofErr w:type="spellEnd"/>
            <w:proofErr w:type="gramStart"/>
            <w:r w:rsidRPr="005F558D">
              <w:rPr>
                <w:sz w:val="22"/>
                <w:szCs w:val="22"/>
              </w:rPr>
              <w:t>. листов</w:t>
            </w:r>
            <w:proofErr w:type="gramEnd"/>
            <w:r w:rsidRPr="005F558D">
              <w:rPr>
                <w:sz w:val="22"/>
                <w:szCs w:val="22"/>
              </w:rPr>
              <w:t xml:space="preserve"> </w:t>
            </w:r>
          </w:p>
        </w:tc>
        <w:tc>
          <w:tcPr>
            <w:tcW w:w="894" w:type="pct"/>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7677F" w:rsidRPr="005F558D" w:rsidRDefault="00F7677F" w:rsidP="00F61C66">
            <w:pPr>
              <w:numPr>
                <w:ilvl w:val="12"/>
                <w:numId w:val="0"/>
              </w:numPr>
              <w:rPr>
                <w:sz w:val="22"/>
                <w:szCs w:val="22"/>
              </w:rPr>
            </w:pPr>
            <w:r w:rsidRPr="005F558D">
              <w:rPr>
                <w:sz w:val="22"/>
                <w:szCs w:val="22"/>
              </w:rPr>
              <w:t>Фамилия соавтора работ</w:t>
            </w:r>
          </w:p>
        </w:tc>
      </w:tr>
      <w:tr w:rsidR="00F7677F" w:rsidRPr="005F558D" w:rsidTr="00F61C66">
        <w:tc>
          <w:tcPr>
            <w:tcW w:w="300" w:type="pct"/>
          </w:tcPr>
          <w:p w:rsidR="00F7677F" w:rsidRPr="005F558D" w:rsidRDefault="00F7677F" w:rsidP="00F61C66">
            <w:pPr>
              <w:pStyle w:val="af2"/>
              <w:numPr>
                <w:ilvl w:val="0"/>
                <w:numId w:val="4"/>
              </w:numPr>
              <w:spacing w:after="0" w:line="240" w:lineRule="auto"/>
              <w:rPr>
                <w:rFonts w:ascii="Times New Roman" w:hAnsi="Times New Roman" w:cs="Times New Roman"/>
                <w:lang w:val="kk-KZ"/>
              </w:rPr>
            </w:pPr>
          </w:p>
        </w:tc>
        <w:tc>
          <w:tcPr>
            <w:tcW w:w="1491" w:type="pct"/>
          </w:tcPr>
          <w:p w:rsidR="00F7677F" w:rsidRPr="005F558D" w:rsidRDefault="00F7677F" w:rsidP="00F61C66">
            <w:pPr>
              <w:rPr>
                <w:b/>
                <w:sz w:val="22"/>
                <w:szCs w:val="22"/>
              </w:rPr>
            </w:pPr>
            <w:r w:rsidRPr="005F558D">
              <w:rPr>
                <w:sz w:val="22"/>
                <w:szCs w:val="22"/>
              </w:rPr>
              <w:t xml:space="preserve">Институциональные условия развития науки в Казахстане. </w:t>
            </w:r>
          </w:p>
        </w:tc>
        <w:tc>
          <w:tcPr>
            <w:tcW w:w="1865" w:type="pct"/>
          </w:tcPr>
          <w:p w:rsidR="00F7677F" w:rsidRPr="005F558D" w:rsidRDefault="00F7677F" w:rsidP="00F61C66">
            <w:pPr>
              <w:rPr>
                <w:b/>
                <w:sz w:val="22"/>
                <w:szCs w:val="22"/>
              </w:rPr>
            </w:pPr>
            <w:r w:rsidRPr="005F558D">
              <w:rPr>
                <w:sz w:val="22"/>
                <w:szCs w:val="22"/>
              </w:rPr>
              <w:t xml:space="preserve">Экономика: стратегия и практика. – 2009. - №1. - </w:t>
            </w:r>
            <w:r w:rsidRPr="005F558D">
              <w:rPr>
                <w:sz w:val="22"/>
                <w:szCs w:val="22"/>
                <w:lang w:val="en-US"/>
              </w:rPr>
              <w:t>C</w:t>
            </w:r>
            <w:r w:rsidRPr="005F558D">
              <w:rPr>
                <w:sz w:val="22"/>
                <w:szCs w:val="22"/>
              </w:rPr>
              <w:t>.51-56</w:t>
            </w:r>
          </w:p>
        </w:tc>
        <w:tc>
          <w:tcPr>
            <w:tcW w:w="450" w:type="pct"/>
          </w:tcPr>
          <w:p w:rsidR="00F7677F" w:rsidRPr="005F558D" w:rsidRDefault="00F7677F" w:rsidP="00F61C66">
            <w:pPr>
              <w:jc w:val="center"/>
              <w:rPr>
                <w:sz w:val="22"/>
                <w:szCs w:val="22"/>
              </w:rPr>
            </w:pPr>
            <w:r w:rsidRPr="005F558D">
              <w:rPr>
                <w:sz w:val="22"/>
                <w:szCs w:val="22"/>
              </w:rPr>
              <w:t>0,5</w:t>
            </w:r>
          </w:p>
        </w:tc>
        <w:tc>
          <w:tcPr>
            <w:tcW w:w="894" w:type="pct"/>
          </w:tcPr>
          <w:p w:rsidR="00F7677F" w:rsidRPr="005F558D" w:rsidRDefault="00F7677F" w:rsidP="00F61C66">
            <w:pPr>
              <w:jc w:val="center"/>
              <w:rPr>
                <w:b/>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rPr>
                <w:b/>
                <w:sz w:val="22"/>
                <w:szCs w:val="22"/>
              </w:rPr>
            </w:pPr>
            <w:r w:rsidRPr="005F558D">
              <w:rPr>
                <w:sz w:val="22"/>
                <w:szCs w:val="22"/>
              </w:rPr>
              <w:t>Формирование благоприятного инновационного климате в Казахстане</w:t>
            </w:r>
          </w:p>
        </w:tc>
        <w:tc>
          <w:tcPr>
            <w:tcW w:w="1865" w:type="pct"/>
          </w:tcPr>
          <w:p w:rsidR="00F7677F" w:rsidRPr="005F558D" w:rsidRDefault="00F7677F" w:rsidP="00F61C66">
            <w:pPr>
              <w:rPr>
                <w:sz w:val="22"/>
                <w:szCs w:val="22"/>
              </w:rPr>
            </w:pPr>
            <w:r w:rsidRPr="005F558D">
              <w:rPr>
                <w:sz w:val="22"/>
                <w:szCs w:val="22"/>
              </w:rPr>
              <w:t>Экономика: стратегия и практика. – 2010. - №1.- С.12-18</w:t>
            </w:r>
          </w:p>
        </w:tc>
        <w:tc>
          <w:tcPr>
            <w:tcW w:w="450" w:type="pct"/>
          </w:tcPr>
          <w:p w:rsidR="00F7677F" w:rsidRPr="005F558D" w:rsidRDefault="00F7677F" w:rsidP="00F61C66">
            <w:pPr>
              <w:jc w:val="center"/>
              <w:rPr>
                <w:b/>
                <w:sz w:val="22"/>
                <w:szCs w:val="22"/>
              </w:rPr>
            </w:pPr>
            <w:r w:rsidRPr="005F558D">
              <w:rPr>
                <w:sz w:val="22"/>
                <w:szCs w:val="22"/>
              </w:rPr>
              <w:t xml:space="preserve">0,5 </w:t>
            </w:r>
          </w:p>
        </w:tc>
        <w:tc>
          <w:tcPr>
            <w:tcW w:w="894" w:type="pct"/>
          </w:tcPr>
          <w:p w:rsidR="00F7677F" w:rsidRPr="005F558D" w:rsidRDefault="00F7677F" w:rsidP="00F61C66">
            <w:pPr>
              <w:jc w:val="center"/>
              <w:rPr>
                <w:b/>
                <w:sz w:val="22"/>
                <w:szCs w:val="22"/>
              </w:rPr>
            </w:pPr>
          </w:p>
        </w:tc>
      </w:tr>
      <w:tr w:rsidR="00F7677F" w:rsidRPr="005F558D" w:rsidTr="00F61C66">
        <w:tc>
          <w:tcPr>
            <w:tcW w:w="300" w:type="pct"/>
            <w:shd w:val="clear" w:color="auto" w:fill="FFFFFF" w:themeFill="background1"/>
          </w:tcPr>
          <w:p w:rsidR="00F7677F" w:rsidRPr="005F558D" w:rsidRDefault="00F7677F" w:rsidP="00F61C66">
            <w:pPr>
              <w:numPr>
                <w:ilvl w:val="0"/>
                <w:numId w:val="4"/>
              </w:numPr>
              <w:rPr>
                <w:sz w:val="22"/>
                <w:szCs w:val="22"/>
              </w:rPr>
            </w:pPr>
          </w:p>
        </w:tc>
        <w:tc>
          <w:tcPr>
            <w:tcW w:w="1491" w:type="pct"/>
            <w:shd w:val="clear" w:color="auto" w:fill="FFFFFF" w:themeFill="background1"/>
          </w:tcPr>
          <w:p w:rsidR="00F7677F" w:rsidRPr="005F558D" w:rsidRDefault="00F7677F" w:rsidP="00F61C66">
            <w:pPr>
              <w:rPr>
                <w:sz w:val="22"/>
                <w:szCs w:val="22"/>
              </w:rPr>
            </w:pPr>
            <w:r w:rsidRPr="005F558D">
              <w:rPr>
                <w:sz w:val="22"/>
                <w:szCs w:val="22"/>
              </w:rPr>
              <w:t>Перспективы технологической платформы Казахстана</w:t>
            </w:r>
          </w:p>
        </w:tc>
        <w:tc>
          <w:tcPr>
            <w:tcW w:w="1865" w:type="pct"/>
            <w:shd w:val="clear" w:color="auto" w:fill="FFFFFF" w:themeFill="background1"/>
          </w:tcPr>
          <w:p w:rsidR="00F7677F" w:rsidRPr="005F558D" w:rsidRDefault="00F7677F" w:rsidP="00F61C66">
            <w:pPr>
              <w:rPr>
                <w:sz w:val="22"/>
                <w:szCs w:val="22"/>
              </w:rPr>
            </w:pPr>
            <w:r w:rsidRPr="005F558D">
              <w:rPr>
                <w:sz w:val="22"/>
                <w:szCs w:val="22"/>
              </w:rPr>
              <w:t>Экономика: стратегия и практика. – 2011. - №4(20). - С.32-40.</w:t>
            </w:r>
          </w:p>
        </w:tc>
        <w:tc>
          <w:tcPr>
            <w:tcW w:w="450" w:type="pct"/>
            <w:shd w:val="clear" w:color="auto" w:fill="FFFFFF" w:themeFill="background1"/>
          </w:tcPr>
          <w:p w:rsidR="00F7677F" w:rsidRPr="005F558D" w:rsidRDefault="00F7677F" w:rsidP="00F61C66">
            <w:pPr>
              <w:jc w:val="center"/>
              <w:rPr>
                <w:sz w:val="22"/>
                <w:szCs w:val="22"/>
              </w:rPr>
            </w:pPr>
            <w:r w:rsidRPr="005F558D">
              <w:rPr>
                <w:sz w:val="22"/>
                <w:szCs w:val="22"/>
              </w:rPr>
              <w:t>0,5</w:t>
            </w:r>
          </w:p>
        </w:tc>
        <w:tc>
          <w:tcPr>
            <w:tcW w:w="894" w:type="pct"/>
            <w:shd w:val="clear" w:color="auto" w:fill="FFFFFF" w:themeFill="background1"/>
          </w:tcPr>
          <w:p w:rsidR="00F7677F" w:rsidRPr="005F558D" w:rsidRDefault="00F7677F" w:rsidP="00F61C66">
            <w:pPr>
              <w:jc w:val="center"/>
              <w:rPr>
                <w:b/>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Глобальная циклическая динамика и особенности технологического развития Казахстана</w:t>
            </w:r>
          </w:p>
        </w:tc>
        <w:tc>
          <w:tcPr>
            <w:tcW w:w="1865" w:type="pct"/>
          </w:tcPr>
          <w:p w:rsidR="00F7677F" w:rsidRPr="005F558D" w:rsidRDefault="00F7677F" w:rsidP="00F61C66">
            <w:pPr>
              <w:pStyle w:val="af2"/>
              <w:tabs>
                <w:tab w:val="left" w:pos="1134"/>
              </w:tabs>
              <w:spacing w:after="0"/>
              <w:ind w:left="0"/>
              <w:jc w:val="both"/>
              <w:rPr>
                <w:rFonts w:ascii="Times New Roman" w:hAnsi="Times New Roman" w:cs="Times New Roman"/>
              </w:rPr>
            </w:pPr>
            <w:r w:rsidRPr="005F558D">
              <w:rPr>
                <w:rFonts w:ascii="Times New Roman" w:hAnsi="Times New Roman" w:cs="Times New Roman"/>
              </w:rPr>
              <w:t>Экономика: стратегия и практика. - 2013. - №3(27) – С.6-12.</w:t>
            </w:r>
          </w:p>
        </w:tc>
        <w:tc>
          <w:tcPr>
            <w:tcW w:w="450" w:type="pct"/>
          </w:tcPr>
          <w:p w:rsidR="00F7677F" w:rsidRPr="005F558D" w:rsidRDefault="00F7677F" w:rsidP="00F61C66">
            <w:pPr>
              <w:pStyle w:val="af2"/>
              <w:tabs>
                <w:tab w:val="left" w:pos="1134"/>
              </w:tabs>
              <w:spacing w:after="0"/>
              <w:ind w:left="0"/>
              <w:jc w:val="center"/>
              <w:rPr>
                <w:rFonts w:ascii="Times New Roman" w:eastAsia="Calibri" w:hAnsi="Times New Roman" w:cs="Times New Roman"/>
              </w:rPr>
            </w:pPr>
            <w:r w:rsidRPr="005F558D">
              <w:rPr>
                <w:rFonts w:ascii="Times New Roman" w:eastAsia="Calibri" w:hAnsi="Times New Roman" w:cs="Times New Roman"/>
              </w:rPr>
              <w:t>0,5</w:t>
            </w:r>
          </w:p>
        </w:tc>
        <w:tc>
          <w:tcPr>
            <w:tcW w:w="894"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Развитие институциональных условий инновационной деятельности в Казахстане.</w:t>
            </w:r>
          </w:p>
        </w:tc>
        <w:tc>
          <w:tcPr>
            <w:tcW w:w="1865" w:type="pct"/>
          </w:tcPr>
          <w:p w:rsidR="00F7677F" w:rsidRPr="005F558D" w:rsidRDefault="00F7677F" w:rsidP="00F61C66">
            <w:pPr>
              <w:tabs>
                <w:tab w:val="left" w:pos="1480"/>
              </w:tabs>
              <w:rPr>
                <w:sz w:val="22"/>
                <w:szCs w:val="22"/>
              </w:rPr>
            </w:pPr>
            <w:r w:rsidRPr="005F558D">
              <w:rPr>
                <w:sz w:val="22"/>
                <w:szCs w:val="22"/>
              </w:rPr>
              <w:t>Экономика: стратегия и практика. -  2014. - №3 – С.6-15.</w:t>
            </w:r>
          </w:p>
        </w:tc>
        <w:tc>
          <w:tcPr>
            <w:tcW w:w="450" w:type="pct"/>
          </w:tcPr>
          <w:p w:rsidR="00F7677F" w:rsidRPr="005F558D" w:rsidRDefault="00F7677F" w:rsidP="00F61C66">
            <w:pPr>
              <w:jc w:val="center"/>
              <w:rPr>
                <w:sz w:val="22"/>
                <w:szCs w:val="22"/>
              </w:rPr>
            </w:pPr>
            <w:r w:rsidRPr="005F558D">
              <w:rPr>
                <w:sz w:val="22"/>
                <w:szCs w:val="22"/>
              </w:rPr>
              <w:t>0,6</w:t>
            </w:r>
          </w:p>
        </w:tc>
        <w:tc>
          <w:tcPr>
            <w:tcW w:w="894" w:type="pct"/>
          </w:tcPr>
          <w:p w:rsidR="00F7677F" w:rsidRPr="005F558D" w:rsidRDefault="00F7677F" w:rsidP="00F61C66">
            <w:pPr>
              <w:rPr>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Национальные инновационные системы: сравнительный анализ на базе глобального индекса инноваций</w:t>
            </w:r>
          </w:p>
        </w:tc>
        <w:tc>
          <w:tcPr>
            <w:tcW w:w="1865" w:type="pct"/>
          </w:tcPr>
          <w:p w:rsidR="00F7677F" w:rsidRPr="005F558D" w:rsidRDefault="00F7677F" w:rsidP="00F61C66">
            <w:pPr>
              <w:tabs>
                <w:tab w:val="left" w:pos="720"/>
              </w:tabs>
              <w:rPr>
                <w:sz w:val="22"/>
                <w:szCs w:val="22"/>
              </w:rPr>
            </w:pPr>
            <w:r w:rsidRPr="005F558D">
              <w:rPr>
                <w:sz w:val="22"/>
                <w:szCs w:val="22"/>
              </w:rPr>
              <w:t>Экономика: стратегия и практика. - 2016. - № 2. – С.6-16.</w:t>
            </w:r>
          </w:p>
          <w:p w:rsidR="00F7677F" w:rsidRPr="005F558D" w:rsidRDefault="00F7677F" w:rsidP="00F61C66">
            <w:pPr>
              <w:tabs>
                <w:tab w:val="left" w:pos="720"/>
              </w:tabs>
              <w:rPr>
                <w:sz w:val="22"/>
                <w:szCs w:val="22"/>
              </w:rPr>
            </w:pPr>
          </w:p>
        </w:tc>
        <w:tc>
          <w:tcPr>
            <w:tcW w:w="450" w:type="pct"/>
          </w:tcPr>
          <w:p w:rsidR="00F7677F" w:rsidRPr="005F558D" w:rsidRDefault="00F7677F" w:rsidP="00F61C66">
            <w:pPr>
              <w:jc w:val="center"/>
              <w:rPr>
                <w:sz w:val="22"/>
                <w:szCs w:val="22"/>
              </w:rPr>
            </w:pPr>
            <w:r w:rsidRPr="005F558D">
              <w:rPr>
                <w:sz w:val="22"/>
                <w:szCs w:val="22"/>
              </w:rPr>
              <w:t>0,7</w:t>
            </w:r>
          </w:p>
        </w:tc>
        <w:tc>
          <w:tcPr>
            <w:tcW w:w="894" w:type="pct"/>
          </w:tcPr>
          <w:p w:rsidR="00F7677F" w:rsidRPr="005F558D" w:rsidRDefault="00F7677F" w:rsidP="00F61C66">
            <w:pPr>
              <w:rPr>
                <w:sz w:val="22"/>
                <w:szCs w:val="22"/>
                <w:lang w:val="kk-KZ"/>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 xml:space="preserve">Модель формирования и развития национальной системы </w:t>
            </w:r>
            <w:proofErr w:type="spellStart"/>
            <w:proofErr w:type="gramStart"/>
            <w:r w:rsidRPr="005F558D">
              <w:rPr>
                <w:sz w:val="22"/>
                <w:szCs w:val="22"/>
              </w:rPr>
              <w:t>коммерци</w:t>
            </w:r>
            <w:r>
              <w:rPr>
                <w:sz w:val="22"/>
                <w:szCs w:val="22"/>
              </w:rPr>
              <w:t>-</w:t>
            </w:r>
            <w:r w:rsidRPr="005F558D">
              <w:rPr>
                <w:sz w:val="22"/>
                <w:szCs w:val="22"/>
              </w:rPr>
              <w:t>ализации</w:t>
            </w:r>
            <w:proofErr w:type="spellEnd"/>
            <w:proofErr w:type="gramEnd"/>
            <w:r w:rsidRPr="005F558D">
              <w:rPr>
                <w:sz w:val="22"/>
                <w:szCs w:val="22"/>
              </w:rPr>
              <w:t xml:space="preserve"> научных разработок</w:t>
            </w:r>
          </w:p>
        </w:tc>
        <w:tc>
          <w:tcPr>
            <w:tcW w:w="1865" w:type="pct"/>
          </w:tcPr>
          <w:p w:rsidR="00F7677F" w:rsidRPr="005F558D" w:rsidRDefault="00F7677F" w:rsidP="00F61C66">
            <w:pPr>
              <w:tabs>
                <w:tab w:val="left" w:pos="720"/>
              </w:tabs>
              <w:rPr>
                <w:sz w:val="22"/>
                <w:szCs w:val="22"/>
              </w:rPr>
            </w:pPr>
            <w:r w:rsidRPr="005F558D">
              <w:rPr>
                <w:sz w:val="22"/>
                <w:szCs w:val="22"/>
              </w:rPr>
              <w:t>Экономика: стратегия и практика. - 2016. – №3 - С.6-15.</w:t>
            </w:r>
          </w:p>
        </w:tc>
        <w:tc>
          <w:tcPr>
            <w:tcW w:w="450" w:type="pct"/>
          </w:tcPr>
          <w:p w:rsidR="00F7677F" w:rsidRPr="005F558D" w:rsidRDefault="00F7677F" w:rsidP="00F61C66">
            <w:pPr>
              <w:jc w:val="center"/>
              <w:rPr>
                <w:bCs/>
                <w:sz w:val="22"/>
                <w:szCs w:val="22"/>
              </w:rPr>
            </w:pPr>
            <w:r w:rsidRPr="005F558D">
              <w:rPr>
                <w:bCs/>
                <w:sz w:val="22"/>
                <w:szCs w:val="22"/>
              </w:rPr>
              <w:t>0,6</w:t>
            </w:r>
          </w:p>
        </w:tc>
        <w:tc>
          <w:tcPr>
            <w:tcW w:w="894" w:type="pct"/>
          </w:tcPr>
          <w:p w:rsidR="00F7677F" w:rsidRPr="005F558D" w:rsidRDefault="00F7677F" w:rsidP="00F61C66">
            <w:pPr>
              <w:rPr>
                <w:sz w:val="22"/>
                <w:szCs w:val="22"/>
              </w:rPr>
            </w:pPr>
            <w:proofErr w:type="spellStart"/>
            <w:r w:rsidRPr="005F558D">
              <w:rPr>
                <w:sz w:val="22"/>
                <w:szCs w:val="22"/>
              </w:rPr>
              <w:t>Сатыбалдин</w:t>
            </w:r>
            <w:proofErr w:type="spellEnd"/>
            <w:r w:rsidRPr="005F558D">
              <w:rPr>
                <w:sz w:val="22"/>
                <w:szCs w:val="22"/>
              </w:rPr>
              <w:t xml:space="preserve"> А.А. </w:t>
            </w:r>
          </w:p>
          <w:p w:rsidR="00F7677F" w:rsidRPr="005F558D" w:rsidRDefault="00F7677F" w:rsidP="00F61C66">
            <w:pPr>
              <w:rPr>
                <w:sz w:val="22"/>
                <w:szCs w:val="22"/>
                <w:lang w:val="kk-KZ"/>
              </w:rPr>
            </w:pPr>
            <w:proofErr w:type="spellStart"/>
            <w:r w:rsidRPr="005F558D">
              <w:rPr>
                <w:sz w:val="22"/>
                <w:szCs w:val="22"/>
              </w:rPr>
              <w:t>Алибекова</w:t>
            </w:r>
            <w:proofErr w:type="spellEnd"/>
            <w:r w:rsidRPr="005F558D">
              <w:rPr>
                <w:sz w:val="22"/>
                <w:szCs w:val="22"/>
              </w:rPr>
              <w:t xml:space="preserve"> Г.Ж.</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pStyle w:val="2"/>
              <w:jc w:val="left"/>
              <w:rPr>
                <w:b w:val="0"/>
                <w:i/>
                <w:sz w:val="22"/>
                <w:szCs w:val="22"/>
              </w:rPr>
            </w:pPr>
            <w:r w:rsidRPr="005F558D">
              <w:rPr>
                <w:b w:val="0"/>
                <w:sz w:val="22"/>
                <w:szCs w:val="22"/>
              </w:rPr>
              <w:t>Структурные сдвиги в Казахстане в условиях формирования наукоемкой экономики</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720"/>
              </w:tabs>
              <w:rPr>
                <w:sz w:val="22"/>
                <w:szCs w:val="22"/>
              </w:rPr>
            </w:pPr>
            <w:r w:rsidRPr="005F558D">
              <w:rPr>
                <w:sz w:val="22"/>
                <w:szCs w:val="22"/>
              </w:rPr>
              <w:t>Экономика: стратегия и практика. - 2018. - № 2. – С. 6-14.</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0,5</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proofErr w:type="spellStart"/>
            <w:r w:rsidRPr="005F558D">
              <w:rPr>
                <w:sz w:val="22"/>
                <w:szCs w:val="22"/>
              </w:rPr>
              <w:t>Сатыбалдин</w:t>
            </w:r>
            <w:proofErr w:type="spellEnd"/>
            <w:r w:rsidRPr="005F558D">
              <w:rPr>
                <w:sz w:val="22"/>
                <w:szCs w:val="22"/>
              </w:rPr>
              <w:t xml:space="preserve"> А.А., </w:t>
            </w:r>
          </w:p>
          <w:p w:rsidR="00F7677F" w:rsidRPr="005F558D" w:rsidRDefault="00F7677F" w:rsidP="00F61C66">
            <w:pPr>
              <w:tabs>
                <w:tab w:val="left" w:pos="993"/>
              </w:tabs>
              <w:jc w:val="both"/>
              <w:rPr>
                <w:sz w:val="22"/>
                <w:szCs w:val="22"/>
              </w:rPr>
            </w:pPr>
            <w:proofErr w:type="spellStart"/>
            <w:r w:rsidRPr="005F558D">
              <w:rPr>
                <w:sz w:val="22"/>
                <w:szCs w:val="22"/>
              </w:rPr>
              <w:t>Амрин</w:t>
            </w:r>
            <w:proofErr w:type="spellEnd"/>
            <w:r w:rsidRPr="005F558D">
              <w:rPr>
                <w:sz w:val="22"/>
                <w:szCs w:val="22"/>
              </w:rPr>
              <w:t xml:space="preserve"> А.К., </w:t>
            </w:r>
            <w:proofErr w:type="spellStart"/>
            <w:r w:rsidRPr="005F558D">
              <w:rPr>
                <w:sz w:val="22"/>
                <w:szCs w:val="22"/>
              </w:rPr>
              <w:t>Дюсебаева</w:t>
            </w:r>
            <w:proofErr w:type="spellEnd"/>
            <w:r w:rsidRPr="005F558D">
              <w:rPr>
                <w:sz w:val="22"/>
                <w:szCs w:val="22"/>
              </w:rPr>
              <w:t xml:space="preserve"> Ж</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Качество городского пространства как фактор устойчивого экономического развития г. Алматы</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Экономика: стратегия и практика. – 2021. - № 2 (16). - С.5-20.</w:t>
            </w:r>
          </w:p>
          <w:p w:rsidR="00F7677F" w:rsidRPr="005F558D" w:rsidRDefault="00F7677F" w:rsidP="00F61C66">
            <w:pPr>
              <w:rPr>
                <w:sz w:val="22"/>
                <w:szCs w:val="22"/>
              </w:rPr>
            </w:pPr>
            <w:r w:rsidRPr="005F558D">
              <w:rPr>
                <w:sz w:val="22"/>
                <w:szCs w:val="22"/>
              </w:rPr>
              <w:t>https://doi.org/10.51176/1997-9967-2021-2-5-20</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1,0</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 xml:space="preserve">Нурланова Н.К., </w:t>
            </w:r>
          </w:p>
          <w:p w:rsidR="00F7677F" w:rsidRPr="005F558D" w:rsidRDefault="00F7677F" w:rsidP="00F61C66">
            <w:pPr>
              <w:tabs>
                <w:tab w:val="left" w:pos="993"/>
              </w:tabs>
              <w:jc w:val="both"/>
              <w:rPr>
                <w:sz w:val="22"/>
                <w:szCs w:val="22"/>
                <w:u w:val="single"/>
              </w:rPr>
            </w:pPr>
            <w:r w:rsidRPr="005F558D">
              <w:rPr>
                <w:sz w:val="22"/>
                <w:szCs w:val="22"/>
              </w:rPr>
              <w:t>Сатпаева З.Т.</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 xml:space="preserve">Территориальное размещение наукоемких секторов экономики </w:t>
            </w:r>
            <w:r w:rsidRPr="005F558D">
              <w:rPr>
                <w:sz w:val="22"/>
                <w:szCs w:val="22"/>
              </w:rPr>
              <w:lastRenderedPageBreak/>
              <w:t xml:space="preserve">Казахстана: возможности и перспективы. </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lastRenderedPageBreak/>
              <w:t xml:space="preserve">Экономика: стратегия и практика. - 2022 - 17(2). - 52-65, </w:t>
            </w:r>
            <w:r w:rsidRPr="005F558D">
              <w:rPr>
                <w:sz w:val="22"/>
                <w:szCs w:val="22"/>
              </w:rPr>
              <w:lastRenderedPageBreak/>
              <w:t>https://doi.org/10.51176/1997-9967-2022-2-52-65</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lastRenderedPageBreak/>
              <w:t>1,0</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proofErr w:type="spellStart"/>
            <w:r w:rsidRPr="005F558D">
              <w:rPr>
                <w:sz w:val="22"/>
                <w:szCs w:val="22"/>
              </w:rPr>
              <w:t>Днишев</w:t>
            </w:r>
            <w:proofErr w:type="spellEnd"/>
            <w:r w:rsidRPr="005F558D">
              <w:rPr>
                <w:sz w:val="22"/>
                <w:szCs w:val="22"/>
              </w:rPr>
              <w:t xml:space="preserve"> Ф.М., Сатпаева З.Т. </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Социальные последствия роста казахстанских мегаполисов и рекомендации по их преодолению</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Экономика: стратегия и практика - 2022. - 17(4). – С.58-75. https://doi.org/10.51176/1997-9967-2022-4 -58-75</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1</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 xml:space="preserve">Тлеубердинова А.Т., Нурланова Н.К. </w:t>
            </w:r>
          </w:p>
        </w:tc>
      </w:tr>
      <w:tr w:rsidR="00F7677F" w:rsidRPr="005F558D" w:rsidTr="00F61C66">
        <w:trPr>
          <w:trHeight w:val="964"/>
        </w:trPr>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b/>
                <w:sz w:val="22"/>
                <w:szCs w:val="22"/>
              </w:rPr>
            </w:pPr>
            <w:r w:rsidRPr="005F558D">
              <w:rPr>
                <w:spacing w:val="-4"/>
                <w:sz w:val="22"/>
                <w:szCs w:val="22"/>
              </w:rPr>
              <w:t>Методы и практика оценки уровня</w:t>
            </w:r>
            <w:r w:rsidRPr="005F558D">
              <w:rPr>
                <w:sz w:val="22"/>
                <w:szCs w:val="22"/>
              </w:rPr>
              <w:t xml:space="preserve"> инклюзивного регионального развития Казахстана. </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pStyle w:val="afd"/>
              <w:shd w:val="clear" w:color="auto" w:fill="FFFFFF"/>
              <w:spacing w:before="0" w:beforeAutospacing="0" w:after="0" w:afterAutospacing="0"/>
              <w:rPr>
                <w:sz w:val="22"/>
                <w:szCs w:val="22"/>
                <w:lang w:val="en-US"/>
              </w:rPr>
            </w:pPr>
            <w:r w:rsidRPr="005F558D">
              <w:rPr>
                <w:sz w:val="22"/>
                <w:szCs w:val="22"/>
                <w:lang w:val="en-US"/>
              </w:rPr>
              <w:t>Economics: the strategy and practice. -</w:t>
            </w:r>
            <w:r w:rsidRPr="005F558D">
              <w:rPr>
                <w:i/>
                <w:iCs/>
                <w:sz w:val="22"/>
                <w:szCs w:val="22"/>
                <w:lang w:val="en-US"/>
              </w:rPr>
              <w:t xml:space="preserve"> </w:t>
            </w:r>
            <w:r w:rsidRPr="005F558D">
              <w:rPr>
                <w:sz w:val="22"/>
                <w:szCs w:val="22"/>
                <w:lang w:val="en-US"/>
              </w:rPr>
              <w:t xml:space="preserve"> 2023.  -18(4). -С.109-126. </w:t>
            </w:r>
            <w:hyperlink r:id="rId32" w:tgtFrame="_blank" w:history="1">
              <w:r w:rsidRPr="005F558D">
                <w:rPr>
                  <w:rStyle w:val="af1"/>
                  <w:sz w:val="22"/>
                  <w:szCs w:val="22"/>
                  <w:lang w:val="en-US"/>
                </w:rPr>
                <w:t>https://doi.org/10.51176/1997-9967-2023-4-109-126</w:t>
              </w:r>
            </w:hyperlink>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1,1</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 xml:space="preserve">Нурланова Н.К., </w:t>
            </w:r>
          </w:p>
          <w:p w:rsidR="00F7677F" w:rsidRPr="005F558D" w:rsidRDefault="00F7677F" w:rsidP="00F61C66">
            <w:pPr>
              <w:tabs>
                <w:tab w:val="left" w:pos="993"/>
              </w:tabs>
              <w:jc w:val="both"/>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proofErr w:type="spellStart"/>
            <w:r w:rsidRPr="005F558D">
              <w:rPr>
                <w:bCs/>
                <w:sz w:val="22"/>
                <w:szCs w:val="22"/>
              </w:rPr>
              <w:t>Жаһанданужағдайындағыұлттық</w:t>
            </w:r>
            <w:proofErr w:type="spellEnd"/>
            <w:r w:rsidRPr="005F558D">
              <w:rPr>
                <w:bCs/>
                <w:sz w:val="22"/>
                <w:szCs w:val="22"/>
              </w:rPr>
              <w:t xml:space="preserve"> технология </w:t>
            </w:r>
            <w:proofErr w:type="spellStart"/>
            <w:r w:rsidRPr="005F558D">
              <w:rPr>
                <w:bCs/>
                <w:sz w:val="22"/>
                <w:szCs w:val="22"/>
              </w:rPr>
              <w:t>нарығыныңдамуы</w:t>
            </w:r>
            <w:proofErr w:type="spellEnd"/>
          </w:p>
        </w:tc>
        <w:tc>
          <w:tcPr>
            <w:tcW w:w="1865" w:type="pct"/>
          </w:tcPr>
          <w:p w:rsidR="00F7677F" w:rsidRPr="005F558D" w:rsidRDefault="00F7677F" w:rsidP="00F61C66">
            <w:pPr>
              <w:pStyle w:val="af2"/>
              <w:tabs>
                <w:tab w:val="left" w:pos="1134"/>
              </w:tabs>
              <w:spacing w:after="0"/>
              <w:ind w:left="0"/>
              <w:jc w:val="both"/>
              <w:rPr>
                <w:rFonts w:ascii="Times New Roman" w:eastAsia="Calibri" w:hAnsi="Times New Roman" w:cs="Times New Roman"/>
              </w:rPr>
            </w:pPr>
            <w:r w:rsidRPr="005F558D">
              <w:rPr>
                <w:rFonts w:ascii="Times New Roman" w:eastAsia="Calibri" w:hAnsi="Times New Roman" w:cs="Times New Roman"/>
              </w:rPr>
              <w:t xml:space="preserve">Вестник </w:t>
            </w:r>
            <w:proofErr w:type="spellStart"/>
            <w:r w:rsidRPr="005F558D">
              <w:rPr>
                <w:rFonts w:ascii="Times New Roman" w:eastAsia="Calibri" w:hAnsi="Times New Roman" w:cs="Times New Roman"/>
              </w:rPr>
              <w:t>КазЭУ</w:t>
            </w:r>
            <w:proofErr w:type="spellEnd"/>
            <w:r w:rsidRPr="005F558D">
              <w:rPr>
                <w:rFonts w:ascii="Times New Roman" w:eastAsia="Calibri" w:hAnsi="Times New Roman" w:cs="Times New Roman"/>
              </w:rPr>
              <w:t xml:space="preserve">. - </w:t>
            </w:r>
            <w:proofErr w:type="gramStart"/>
            <w:r w:rsidRPr="005F558D">
              <w:rPr>
                <w:rFonts w:ascii="Times New Roman" w:eastAsia="Calibri" w:hAnsi="Times New Roman" w:cs="Times New Roman"/>
              </w:rPr>
              <w:t>2012.-</w:t>
            </w:r>
            <w:proofErr w:type="gramEnd"/>
            <w:r w:rsidRPr="005F558D">
              <w:rPr>
                <w:rFonts w:ascii="Times New Roman" w:eastAsia="Calibri" w:hAnsi="Times New Roman" w:cs="Times New Roman"/>
              </w:rPr>
              <w:t xml:space="preserve">№3. -С.169-174. </w:t>
            </w:r>
            <w:hyperlink r:id="rId33" w:history="1">
              <w:r w:rsidRPr="005F558D">
                <w:rPr>
                  <w:rStyle w:val="af1"/>
                  <w:rFonts w:eastAsia="Calibri" w:cs="Times New Roman"/>
                  <w:lang w:val="en-US"/>
                </w:rPr>
                <w:t>https</w:t>
              </w:r>
              <w:r w:rsidRPr="005F558D">
                <w:rPr>
                  <w:rStyle w:val="af1"/>
                  <w:rFonts w:eastAsia="Calibri" w:cs="Times New Roman"/>
                </w:rPr>
                <w:t>://</w:t>
              </w:r>
              <w:r w:rsidRPr="005F558D">
                <w:rPr>
                  <w:rStyle w:val="af1"/>
                  <w:rFonts w:eastAsia="Calibri" w:cs="Times New Roman"/>
                  <w:lang w:val="en-US"/>
                </w:rPr>
                <w:t>e</w:t>
              </w:r>
              <w:r w:rsidRPr="005F558D">
                <w:rPr>
                  <w:rStyle w:val="af1"/>
                  <w:rFonts w:eastAsia="Calibri" w:cs="Times New Roman"/>
                </w:rPr>
                <w:t>.</w:t>
              </w:r>
              <w:proofErr w:type="spellStart"/>
              <w:r w:rsidRPr="005F558D">
                <w:rPr>
                  <w:rStyle w:val="af1"/>
                  <w:rFonts w:eastAsia="Calibri" w:cs="Times New Roman"/>
                  <w:lang w:val="en-US"/>
                </w:rPr>
                <w:t>lanbook</w:t>
              </w:r>
              <w:proofErr w:type="spellEnd"/>
              <w:r w:rsidRPr="005F558D">
                <w:rPr>
                  <w:rStyle w:val="af1"/>
                  <w:rFonts w:eastAsia="Calibri" w:cs="Times New Roman"/>
                </w:rPr>
                <w:t>.</w:t>
              </w:r>
              <w:r w:rsidRPr="005F558D">
                <w:rPr>
                  <w:rStyle w:val="af1"/>
                  <w:rFonts w:eastAsia="Calibri" w:cs="Times New Roman"/>
                  <w:lang w:val="en-US"/>
                </w:rPr>
                <w:t>com</w:t>
              </w:r>
              <w:r w:rsidRPr="005F558D">
                <w:rPr>
                  <w:rStyle w:val="af1"/>
                  <w:rFonts w:eastAsia="Calibri" w:cs="Times New Roman"/>
                </w:rPr>
                <w:t>/</w:t>
              </w:r>
              <w:r w:rsidRPr="005F558D">
                <w:rPr>
                  <w:rStyle w:val="af1"/>
                  <w:rFonts w:eastAsia="Calibri" w:cs="Times New Roman"/>
                  <w:lang w:val="en-US"/>
                </w:rPr>
                <w:t>journal</w:t>
              </w:r>
              <w:r w:rsidRPr="005F558D">
                <w:rPr>
                  <w:rStyle w:val="af1"/>
                  <w:rFonts w:eastAsia="Calibri" w:cs="Times New Roman"/>
                </w:rPr>
                <w:t>/</w:t>
              </w:r>
              <w:r w:rsidRPr="005F558D">
                <w:rPr>
                  <w:rStyle w:val="af1"/>
                  <w:rFonts w:eastAsia="Calibri" w:cs="Times New Roman"/>
                  <w:lang w:val="en-US"/>
                </w:rPr>
                <w:t>issue</w:t>
              </w:r>
              <w:r w:rsidRPr="005F558D">
                <w:rPr>
                  <w:rStyle w:val="af1"/>
                  <w:rFonts w:eastAsia="Calibri" w:cs="Times New Roman"/>
                </w:rPr>
                <w:t>/290926</w:t>
              </w:r>
            </w:hyperlink>
          </w:p>
          <w:p w:rsidR="00F7677F" w:rsidRPr="005F558D" w:rsidRDefault="00F7677F" w:rsidP="00F61C66">
            <w:pPr>
              <w:pStyle w:val="af2"/>
              <w:tabs>
                <w:tab w:val="left" w:pos="1134"/>
              </w:tabs>
              <w:spacing w:after="0"/>
              <w:ind w:left="0"/>
              <w:jc w:val="both"/>
              <w:rPr>
                <w:rFonts w:ascii="Times New Roman" w:hAnsi="Times New Roman" w:cs="Times New Roman"/>
                <w:lang w:val="en-US"/>
              </w:rPr>
            </w:pPr>
            <w:r w:rsidRPr="005F558D">
              <w:rPr>
                <w:bCs/>
                <w:iCs/>
                <w:lang w:val="en-US"/>
              </w:rPr>
              <w:t>(</w:t>
            </w:r>
            <w:r w:rsidRPr="005F558D">
              <w:rPr>
                <w:bCs/>
                <w:i/>
                <w:lang w:val="en-US"/>
              </w:rPr>
              <w:t>Central Asian Economic Review</w:t>
            </w:r>
            <w:r w:rsidRPr="005F558D">
              <w:rPr>
                <w:bCs/>
                <w:iCs/>
                <w:lang w:val="en-US"/>
              </w:rPr>
              <w:t>)</w:t>
            </w:r>
          </w:p>
        </w:tc>
        <w:tc>
          <w:tcPr>
            <w:tcW w:w="450" w:type="pct"/>
          </w:tcPr>
          <w:p w:rsidR="00F7677F" w:rsidRPr="005F558D" w:rsidRDefault="00F7677F" w:rsidP="00F61C66">
            <w:pPr>
              <w:pStyle w:val="af2"/>
              <w:tabs>
                <w:tab w:val="left" w:pos="1134"/>
              </w:tabs>
              <w:spacing w:after="0"/>
              <w:ind w:left="0"/>
              <w:jc w:val="center"/>
              <w:rPr>
                <w:rFonts w:ascii="Times New Roman" w:hAnsi="Times New Roman" w:cs="Times New Roman"/>
              </w:rPr>
            </w:pPr>
            <w:r w:rsidRPr="005F558D">
              <w:rPr>
                <w:rFonts w:ascii="Times New Roman" w:eastAsia="Calibri" w:hAnsi="Times New Roman" w:cs="Times New Roman"/>
              </w:rPr>
              <w:t>0,5</w:t>
            </w:r>
          </w:p>
        </w:tc>
        <w:tc>
          <w:tcPr>
            <w:tcW w:w="894" w:type="pct"/>
          </w:tcPr>
          <w:p w:rsidR="00F7677F" w:rsidRPr="005F558D" w:rsidRDefault="00F7677F" w:rsidP="00F61C66">
            <w:pPr>
              <w:rPr>
                <w:sz w:val="22"/>
                <w:szCs w:val="22"/>
              </w:rPr>
            </w:pPr>
            <w:proofErr w:type="spellStart"/>
            <w:r w:rsidRPr="005F558D">
              <w:rPr>
                <w:sz w:val="22"/>
                <w:szCs w:val="22"/>
              </w:rPr>
              <w:t>Қорғасбеков</w:t>
            </w:r>
            <w:proofErr w:type="spellEnd"/>
            <w:r w:rsidRPr="005F558D">
              <w:rPr>
                <w:sz w:val="22"/>
                <w:szCs w:val="22"/>
              </w:rPr>
              <w:t xml:space="preserve"> Д.Р.</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u w:val="single"/>
              </w:rPr>
            </w:pPr>
            <w:r w:rsidRPr="005F558D">
              <w:rPr>
                <w:sz w:val="22"/>
                <w:szCs w:val="22"/>
              </w:rPr>
              <w:t>Оценка потенциала научно-технологической интеграции ЕАЭС: стратегические приоритеты и направления развития.</w:t>
            </w:r>
            <w:r w:rsidRPr="005F558D">
              <w:rPr>
                <w:bCs/>
                <w:sz w:val="22"/>
                <w:szCs w:val="22"/>
              </w:rPr>
              <w:t xml:space="preserve"> </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lang w:val="en-US"/>
              </w:rPr>
            </w:pPr>
            <w:r w:rsidRPr="005F558D">
              <w:rPr>
                <w:bCs/>
                <w:iCs/>
                <w:sz w:val="22"/>
                <w:szCs w:val="22"/>
                <w:lang w:val="en-US"/>
              </w:rPr>
              <w:t>Central Asian Economic Review</w:t>
            </w:r>
            <w:r w:rsidRPr="005F558D">
              <w:rPr>
                <w:bCs/>
                <w:i/>
                <w:sz w:val="22"/>
                <w:szCs w:val="22"/>
                <w:lang w:val="en-US"/>
              </w:rPr>
              <w:t>. –</w:t>
            </w:r>
            <w:r w:rsidRPr="005F558D">
              <w:rPr>
                <w:bCs/>
                <w:sz w:val="22"/>
                <w:szCs w:val="22"/>
                <w:lang w:val="en-US"/>
              </w:rPr>
              <w:t xml:space="preserve"> 2022.  - 5(146). - 34-53.</w:t>
            </w:r>
            <w:r w:rsidRPr="005F558D">
              <w:rPr>
                <w:sz w:val="22"/>
                <w:szCs w:val="22"/>
                <w:lang w:val="en-US"/>
              </w:rPr>
              <w:t xml:space="preserve"> </w:t>
            </w:r>
            <w:r w:rsidRPr="005F558D">
              <w:rPr>
                <w:bCs/>
                <w:sz w:val="22"/>
                <w:szCs w:val="22"/>
                <w:lang w:val="en-US"/>
              </w:rPr>
              <w:t>https://doi.org/10.52821/2789-4401-2022-5-34-53</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1,4</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 xml:space="preserve">Сатпаева З.Т., </w:t>
            </w:r>
            <w:proofErr w:type="spellStart"/>
            <w:r w:rsidRPr="005F558D">
              <w:rPr>
                <w:sz w:val="22"/>
                <w:szCs w:val="22"/>
              </w:rPr>
              <w:t>Смагулова</w:t>
            </w:r>
            <w:proofErr w:type="spellEnd"/>
            <w:r w:rsidRPr="005F558D">
              <w:rPr>
                <w:sz w:val="22"/>
                <w:szCs w:val="22"/>
              </w:rPr>
              <w:t xml:space="preserve"> А.С.</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993"/>
              </w:tabs>
              <w:jc w:val="both"/>
              <w:rPr>
                <w:sz w:val="22"/>
                <w:szCs w:val="22"/>
              </w:rPr>
            </w:pPr>
            <w:r w:rsidRPr="005F558D">
              <w:rPr>
                <w:sz w:val="22"/>
                <w:szCs w:val="22"/>
              </w:rPr>
              <w:t>Наукоемкая экономика: подходы к исследованию и измерению</w:t>
            </w:r>
          </w:p>
        </w:tc>
        <w:tc>
          <w:tcPr>
            <w:tcW w:w="1865" w:type="pct"/>
          </w:tcPr>
          <w:p w:rsidR="00F7677F" w:rsidRPr="005F558D" w:rsidRDefault="00F7677F" w:rsidP="00F61C66">
            <w:pPr>
              <w:tabs>
                <w:tab w:val="left" w:pos="993"/>
              </w:tabs>
              <w:rPr>
                <w:sz w:val="22"/>
                <w:szCs w:val="22"/>
              </w:rPr>
            </w:pPr>
            <w:r w:rsidRPr="005F558D">
              <w:rPr>
                <w:sz w:val="22"/>
                <w:szCs w:val="22"/>
                <w:shd w:val="clear" w:color="auto" w:fill="FFFFFF"/>
              </w:rPr>
              <w:t>Вестник КазНУ. С</w:t>
            </w:r>
            <w:r w:rsidRPr="005F558D">
              <w:rPr>
                <w:sz w:val="22"/>
                <w:szCs w:val="22"/>
                <w:lang w:val="kk-KZ"/>
              </w:rPr>
              <w:t xml:space="preserve">ерия экономическая. - 2016. - </w:t>
            </w:r>
            <w:r w:rsidRPr="005F558D">
              <w:rPr>
                <w:sz w:val="22"/>
                <w:szCs w:val="22"/>
              </w:rPr>
              <w:t>№6(118). – С.60-69</w:t>
            </w:r>
          </w:p>
        </w:tc>
        <w:tc>
          <w:tcPr>
            <w:tcW w:w="450" w:type="pct"/>
          </w:tcPr>
          <w:p w:rsidR="00F7677F" w:rsidRPr="005F558D" w:rsidRDefault="00F7677F" w:rsidP="00F61C66">
            <w:pPr>
              <w:tabs>
                <w:tab w:val="left" w:pos="993"/>
              </w:tabs>
              <w:jc w:val="center"/>
              <w:rPr>
                <w:sz w:val="22"/>
                <w:szCs w:val="22"/>
              </w:rPr>
            </w:pPr>
            <w:r w:rsidRPr="005F558D">
              <w:rPr>
                <w:sz w:val="22"/>
                <w:szCs w:val="22"/>
              </w:rPr>
              <w:t>0,5</w:t>
            </w:r>
          </w:p>
        </w:tc>
        <w:tc>
          <w:tcPr>
            <w:tcW w:w="894" w:type="pct"/>
          </w:tcPr>
          <w:p w:rsidR="00F7677F" w:rsidRPr="005F558D" w:rsidRDefault="00F7677F" w:rsidP="00F61C66">
            <w:pPr>
              <w:tabs>
                <w:tab w:val="left" w:pos="993"/>
              </w:tabs>
              <w:jc w:val="both"/>
              <w:rPr>
                <w:sz w:val="22"/>
                <w:szCs w:val="22"/>
              </w:rPr>
            </w:pPr>
            <w:proofErr w:type="spellStart"/>
            <w:r w:rsidRPr="005F558D">
              <w:rPr>
                <w:sz w:val="22"/>
                <w:szCs w:val="22"/>
              </w:rPr>
              <w:t>Днишев</w:t>
            </w:r>
            <w:proofErr w:type="spellEnd"/>
            <w:r w:rsidRPr="005F558D">
              <w:rPr>
                <w:sz w:val="22"/>
                <w:szCs w:val="22"/>
              </w:rPr>
              <w:t xml:space="preserve"> Ф.М., </w:t>
            </w:r>
            <w:proofErr w:type="spellStart"/>
            <w:r w:rsidRPr="005F558D">
              <w:rPr>
                <w:sz w:val="22"/>
                <w:szCs w:val="22"/>
              </w:rPr>
              <w:t>Коргасбеков</w:t>
            </w:r>
            <w:proofErr w:type="spellEnd"/>
            <w:r w:rsidRPr="005F558D">
              <w:rPr>
                <w:sz w:val="22"/>
                <w:szCs w:val="22"/>
              </w:rPr>
              <w:t xml:space="preserve"> Д.Р.</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rPr>
                <w:bCs/>
                <w:sz w:val="22"/>
                <w:szCs w:val="22"/>
              </w:rPr>
            </w:pPr>
            <w:r w:rsidRPr="005F558D">
              <w:rPr>
                <w:sz w:val="22"/>
                <w:szCs w:val="22"/>
              </w:rPr>
              <w:t xml:space="preserve">Развитие кластеров услуг в экономике мегаполиса (на примере г. Астаны) </w:t>
            </w:r>
          </w:p>
        </w:tc>
        <w:tc>
          <w:tcPr>
            <w:tcW w:w="1865" w:type="pct"/>
          </w:tcPr>
          <w:p w:rsidR="00F7677F" w:rsidRPr="005F558D" w:rsidRDefault="00F7677F" w:rsidP="00F61C66">
            <w:pPr>
              <w:rPr>
                <w:b/>
                <w:bCs/>
                <w:sz w:val="22"/>
                <w:szCs w:val="22"/>
              </w:rPr>
            </w:pPr>
            <w:r w:rsidRPr="005F558D">
              <w:rPr>
                <w:sz w:val="22"/>
                <w:szCs w:val="22"/>
              </w:rPr>
              <w:t>Казахстан-Спектр. - 2017. - №1(79). - С.51-67.</w:t>
            </w:r>
          </w:p>
        </w:tc>
        <w:tc>
          <w:tcPr>
            <w:tcW w:w="450" w:type="pct"/>
          </w:tcPr>
          <w:p w:rsidR="00F7677F" w:rsidRPr="005F558D" w:rsidRDefault="00F7677F" w:rsidP="00F61C66">
            <w:pPr>
              <w:jc w:val="center"/>
              <w:rPr>
                <w:bCs/>
                <w:sz w:val="22"/>
                <w:szCs w:val="22"/>
              </w:rPr>
            </w:pPr>
            <w:r w:rsidRPr="005F558D">
              <w:rPr>
                <w:bCs/>
                <w:sz w:val="22"/>
                <w:szCs w:val="22"/>
              </w:rPr>
              <w:t>1</w:t>
            </w:r>
          </w:p>
        </w:tc>
        <w:tc>
          <w:tcPr>
            <w:tcW w:w="894" w:type="pct"/>
          </w:tcPr>
          <w:p w:rsidR="00F7677F" w:rsidRPr="005F558D" w:rsidRDefault="00F7677F" w:rsidP="00F61C66">
            <w:pPr>
              <w:tabs>
                <w:tab w:val="left" w:pos="993"/>
              </w:tabs>
              <w:jc w:val="both"/>
              <w:rPr>
                <w:sz w:val="22"/>
                <w:szCs w:val="22"/>
              </w:rPr>
            </w:pPr>
            <w:r w:rsidRPr="005F558D">
              <w:rPr>
                <w:bCs/>
                <w:sz w:val="22"/>
                <w:szCs w:val="22"/>
              </w:rPr>
              <w:t xml:space="preserve">Альжанова Ф., </w:t>
            </w:r>
            <w:proofErr w:type="spellStart"/>
            <w:r w:rsidRPr="005F558D">
              <w:rPr>
                <w:bCs/>
                <w:sz w:val="22"/>
                <w:szCs w:val="22"/>
              </w:rPr>
              <w:t>Лашкарева</w:t>
            </w:r>
            <w:proofErr w:type="spellEnd"/>
            <w:r w:rsidRPr="005F558D">
              <w:rPr>
                <w:bCs/>
                <w:sz w:val="22"/>
                <w:szCs w:val="22"/>
              </w:rPr>
              <w:t xml:space="preserve"> О.</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3A21BD">
              <w:rPr>
                <w:sz w:val="22"/>
                <w:szCs w:val="22"/>
              </w:rPr>
              <w:t>Модель кросс-индус</w:t>
            </w:r>
            <w:r>
              <w:rPr>
                <w:sz w:val="22"/>
                <w:szCs w:val="22"/>
              </w:rPr>
              <w:t>-</w:t>
            </w:r>
            <w:proofErr w:type="spellStart"/>
            <w:r w:rsidRPr="003A21BD">
              <w:rPr>
                <w:sz w:val="22"/>
                <w:szCs w:val="22"/>
              </w:rPr>
              <w:t>триальных</w:t>
            </w:r>
            <w:proofErr w:type="spellEnd"/>
            <w:r w:rsidRPr="003A21BD">
              <w:rPr>
                <w:sz w:val="22"/>
                <w:szCs w:val="22"/>
              </w:rPr>
              <w:t xml:space="preserve"> инноваций в развитии кластеров: мировая практика </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Вестник Карагандинского университета. Серия «Экономика». - 2017. - №1(85) - С.112-123.</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0,7</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 xml:space="preserve">Альжанова Ф., </w:t>
            </w:r>
            <w:proofErr w:type="spellStart"/>
            <w:r w:rsidRPr="005F558D">
              <w:rPr>
                <w:sz w:val="22"/>
                <w:szCs w:val="22"/>
              </w:rPr>
              <w:t>Лашкарева</w:t>
            </w:r>
            <w:proofErr w:type="spellEnd"/>
            <w:r w:rsidRPr="005F558D">
              <w:rPr>
                <w:sz w:val="22"/>
                <w:szCs w:val="22"/>
              </w:rPr>
              <w:t xml:space="preserve"> О.</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u w:val="single"/>
              </w:rPr>
            </w:pPr>
            <w:proofErr w:type="spellStart"/>
            <w:r w:rsidRPr="003A21BD">
              <w:rPr>
                <w:sz w:val="22"/>
                <w:szCs w:val="22"/>
              </w:rPr>
              <w:t>Қазақстан</w:t>
            </w:r>
            <w:proofErr w:type="spellEnd"/>
            <w:r w:rsidRPr="003A21BD">
              <w:rPr>
                <w:sz w:val="22"/>
                <w:szCs w:val="22"/>
              </w:rPr>
              <w:t xml:space="preserve"> </w:t>
            </w:r>
            <w:proofErr w:type="spellStart"/>
            <w:r w:rsidRPr="003A21BD">
              <w:rPr>
                <w:sz w:val="22"/>
                <w:szCs w:val="22"/>
              </w:rPr>
              <w:t>аймақта</w:t>
            </w:r>
            <w:r>
              <w:rPr>
                <w:sz w:val="22"/>
                <w:szCs w:val="22"/>
              </w:rPr>
              <w:t>-</w:t>
            </w:r>
            <w:r w:rsidRPr="003A21BD">
              <w:rPr>
                <w:sz w:val="22"/>
                <w:szCs w:val="22"/>
              </w:rPr>
              <w:t>рындағы</w:t>
            </w:r>
            <w:proofErr w:type="spellEnd"/>
            <w:r w:rsidRPr="003A21BD">
              <w:rPr>
                <w:sz w:val="22"/>
                <w:szCs w:val="22"/>
              </w:rPr>
              <w:t xml:space="preserve"> </w:t>
            </w:r>
            <w:proofErr w:type="spellStart"/>
            <w:r w:rsidRPr="003A21BD">
              <w:rPr>
                <w:sz w:val="22"/>
                <w:szCs w:val="22"/>
              </w:rPr>
              <w:t>халықтың</w:t>
            </w:r>
            <w:proofErr w:type="spellEnd"/>
            <w:r w:rsidRPr="003A21BD">
              <w:rPr>
                <w:sz w:val="22"/>
                <w:szCs w:val="22"/>
              </w:rPr>
              <w:t xml:space="preserve"> </w:t>
            </w:r>
            <w:proofErr w:type="spellStart"/>
            <w:r w:rsidRPr="003A21BD">
              <w:rPr>
                <w:sz w:val="22"/>
                <w:szCs w:val="22"/>
              </w:rPr>
              <w:t>қоныс</w:t>
            </w:r>
            <w:proofErr w:type="spellEnd"/>
            <w:r w:rsidRPr="003A21BD">
              <w:rPr>
                <w:sz w:val="22"/>
                <w:szCs w:val="22"/>
              </w:rPr>
              <w:t xml:space="preserve"> </w:t>
            </w:r>
            <w:proofErr w:type="spellStart"/>
            <w:r w:rsidRPr="003A21BD">
              <w:rPr>
                <w:sz w:val="22"/>
                <w:szCs w:val="22"/>
              </w:rPr>
              <w:t>аударуының</w:t>
            </w:r>
            <w:proofErr w:type="spellEnd"/>
            <w:r w:rsidRPr="003A21BD">
              <w:rPr>
                <w:sz w:val="22"/>
                <w:szCs w:val="22"/>
              </w:rPr>
              <w:t xml:space="preserve"> </w:t>
            </w:r>
            <w:proofErr w:type="spellStart"/>
            <w:r w:rsidRPr="003A21BD">
              <w:rPr>
                <w:sz w:val="22"/>
                <w:szCs w:val="22"/>
              </w:rPr>
              <w:t>демографиялық</w:t>
            </w:r>
            <w:proofErr w:type="spellEnd"/>
            <w:r w:rsidRPr="003A21BD">
              <w:rPr>
                <w:sz w:val="22"/>
                <w:szCs w:val="22"/>
              </w:rPr>
              <w:t xml:space="preserve"> </w:t>
            </w:r>
            <w:proofErr w:type="spellStart"/>
            <w:r w:rsidRPr="003A21BD">
              <w:rPr>
                <w:sz w:val="22"/>
                <w:szCs w:val="22"/>
              </w:rPr>
              <w:t>процестерін</w:t>
            </w:r>
            <w:proofErr w:type="spellEnd"/>
            <w:r w:rsidRPr="003A21BD">
              <w:rPr>
                <w:sz w:val="22"/>
                <w:szCs w:val="22"/>
              </w:rPr>
              <w:t xml:space="preserve"> </w:t>
            </w:r>
            <w:proofErr w:type="spellStart"/>
            <w:r w:rsidRPr="003A21BD">
              <w:rPr>
                <w:sz w:val="22"/>
                <w:szCs w:val="22"/>
              </w:rPr>
              <w:t>талдау</w:t>
            </w:r>
            <w:proofErr w:type="spellEnd"/>
            <w:r w:rsidRPr="003A21BD">
              <w:rPr>
                <w:sz w:val="22"/>
                <w:szCs w:val="22"/>
              </w:rPr>
              <w:t>.</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rPr>
            </w:pPr>
            <w:r w:rsidRPr="005F558D">
              <w:rPr>
                <w:sz w:val="22"/>
                <w:szCs w:val="22"/>
              </w:rPr>
              <w:t xml:space="preserve">Вестник ЕНУ. - 2023 - № 3. – С.40-54.  </w:t>
            </w:r>
            <w:hyperlink r:id="rId34" w:history="1">
              <w:r w:rsidRPr="005F558D">
                <w:rPr>
                  <w:rStyle w:val="af1"/>
                  <w:sz w:val="22"/>
                  <w:szCs w:val="22"/>
                  <w:shd w:val="clear" w:color="auto" w:fill="FFFFFF"/>
                </w:rPr>
                <w:t>https://doi.org/10.32523/2789-4320-2023-3-40-54</w:t>
              </w:r>
            </w:hyperlink>
            <w:r w:rsidRPr="005F558D">
              <w:rPr>
                <w:sz w:val="22"/>
                <w:szCs w:val="22"/>
              </w:rPr>
              <w:t xml:space="preserve"> </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1,0</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Киреева А.А, Бектурганова М.С.</w:t>
            </w:r>
          </w:p>
        </w:tc>
      </w:tr>
      <w:tr w:rsidR="00F7677F" w:rsidRPr="0010757B"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bookmarkStart w:id="7" w:name="_Hlk157433753"/>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b/>
                <w:sz w:val="22"/>
                <w:szCs w:val="22"/>
                <w:lang w:val="en-US"/>
              </w:rPr>
            </w:pPr>
            <w:r w:rsidRPr="005F558D">
              <w:rPr>
                <w:sz w:val="22"/>
                <w:szCs w:val="22"/>
                <w:lang w:val="en-US"/>
              </w:rPr>
              <w:t xml:space="preserve">Industrial Policy in the EAEU Countries: Challenges and Solutions for Kazakhstan in the Competition and Intellectual Property Law. </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rPr>
                <w:sz w:val="22"/>
                <w:szCs w:val="22"/>
                <w:lang w:val="en-US"/>
              </w:rPr>
            </w:pPr>
            <w:r w:rsidRPr="005F558D">
              <w:rPr>
                <w:iCs/>
                <w:sz w:val="22"/>
                <w:szCs w:val="22"/>
                <w:lang w:val="en-US"/>
              </w:rPr>
              <w:t>Eurasian Journal of Economic and Business Studies. –</w:t>
            </w:r>
            <w:r w:rsidRPr="005F558D">
              <w:rPr>
                <w:sz w:val="22"/>
                <w:szCs w:val="22"/>
                <w:lang w:val="en-US"/>
              </w:rPr>
              <w:t xml:space="preserve"> 2023. - 67(2). - 108-119. </w:t>
            </w:r>
            <w:r w:rsidRPr="005F558D">
              <w:rPr>
                <w:bCs/>
                <w:sz w:val="22"/>
                <w:szCs w:val="22"/>
                <w:lang w:val="en-US"/>
              </w:rPr>
              <w:t>https://doi.org/</w:t>
            </w:r>
            <w:r w:rsidRPr="005F558D">
              <w:rPr>
                <w:sz w:val="22"/>
                <w:szCs w:val="22"/>
                <w:lang w:val="en-US"/>
              </w:rPr>
              <w:t>10.47703/ejebs.v2i67.247</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rPr>
            </w:pPr>
            <w:r w:rsidRPr="005F558D">
              <w:rPr>
                <w:sz w:val="22"/>
                <w:szCs w:val="22"/>
              </w:rPr>
              <w:t>1,1</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lang w:val="en-US"/>
              </w:rPr>
            </w:pPr>
            <w:r w:rsidRPr="005F558D">
              <w:rPr>
                <w:sz w:val="22"/>
                <w:szCs w:val="22"/>
                <w:lang w:val="en-US"/>
              </w:rPr>
              <w:t xml:space="preserve">Dnishev, F.M. </w:t>
            </w:r>
          </w:p>
          <w:p w:rsidR="00F7677F" w:rsidRPr="005F558D" w:rsidRDefault="00F7677F" w:rsidP="00F61C66">
            <w:pPr>
              <w:tabs>
                <w:tab w:val="left" w:pos="993"/>
              </w:tabs>
              <w:jc w:val="both"/>
              <w:rPr>
                <w:sz w:val="22"/>
                <w:szCs w:val="22"/>
                <w:lang w:val="en-US"/>
              </w:rPr>
            </w:pPr>
            <w:r w:rsidRPr="005F558D">
              <w:rPr>
                <w:sz w:val="22"/>
                <w:szCs w:val="22"/>
                <w:lang w:val="en-US"/>
              </w:rPr>
              <w:t>Alzhanova, A.Y</w:t>
            </w:r>
          </w:p>
        </w:tc>
      </w:tr>
      <w:tr w:rsidR="00F7677F" w:rsidRPr="005F558D" w:rsidTr="00F61C66">
        <w:tc>
          <w:tcPr>
            <w:tcW w:w="300" w:type="pct"/>
          </w:tcPr>
          <w:p w:rsidR="00F7677F" w:rsidRPr="005F558D" w:rsidRDefault="00F7677F" w:rsidP="00F61C66">
            <w:pPr>
              <w:numPr>
                <w:ilvl w:val="0"/>
                <w:numId w:val="4"/>
              </w:numPr>
              <w:rPr>
                <w:sz w:val="22"/>
                <w:szCs w:val="22"/>
                <w:lang w:val="en-US"/>
              </w:rPr>
            </w:pPr>
          </w:p>
        </w:tc>
        <w:tc>
          <w:tcPr>
            <w:tcW w:w="1491" w:type="pct"/>
          </w:tcPr>
          <w:p w:rsidR="00F7677F" w:rsidRPr="005F558D" w:rsidRDefault="00F7677F" w:rsidP="00F61C66">
            <w:pPr>
              <w:rPr>
                <w:sz w:val="22"/>
                <w:szCs w:val="22"/>
              </w:rPr>
            </w:pPr>
            <w:r w:rsidRPr="005F558D">
              <w:rPr>
                <w:sz w:val="22"/>
                <w:szCs w:val="22"/>
              </w:rPr>
              <w:t>Методики оценки технологической конкурентоспособности</w:t>
            </w:r>
          </w:p>
        </w:tc>
        <w:tc>
          <w:tcPr>
            <w:tcW w:w="1865" w:type="pct"/>
          </w:tcPr>
          <w:p w:rsidR="00F7677F" w:rsidRPr="005F558D" w:rsidRDefault="00F7677F" w:rsidP="00F61C66">
            <w:pPr>
              <w:rPr>
                <w:sz w:val="22"/>
                <w:szCs w:val="22"/>
              </w:rPr>
            </w:pPr>
            <w:r w:rsidRPr="005F558D">
              <w:rPr>
                <w:sz w:val="22"/>
                <w:szCs w:val="22"/>
              </w:rPr>
              <w:t>Известия НАН РК. Серия общественных и гуманитарных наук. - 2011. - №4. -С.11-16</w:t>
            </w:r>
          </w:p>
        </w:tc>
        <w:tc>
          <w:tcPr>
            <w:tcW w:w="450" w:type="pct"/>
          </w:tcPr>
          <w:p w:rsidR="00F7677F" w:rsidRPr="005F558D" w:rsidRDefault="00F7677F" w:rsidP="00F61C66">
            <w:pPr>
              <w:jc w:val="center"/>
              <w:rPr>
                <w:sz w:val="22"/>
                <w:szCs w:val="22"/>
              </w:rPr>
            </w:pPr>
            <w:r w:rsidRPr="005F558D">
              <w:rPr>
                <w:sz w:val="22"/>
                <w:szCs w:val="22"/>
              </w:rPr>
              <w:t>0,5</w:t>
            </w:r>
          </w:p>
        </w:tc>
        <w:tc>
          <w:tcPr>
            <w:tcW w:w="894" w:type="pct"/>
          </w:tcPr>
          <w:p w:rsidR="00F7677F" w:rsidRPr="005F558D" w:rsidRDefault="00F7677F" w:rsidP="00F61C66">
            <w:pPr>
              <w:jc w:val="center"/>
              <w:rPr>
                <w:b/>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Человеческие ресурсы в креативной экономике</w:t>
            </w:r>
          </w:p>
        </w:tc>
        <w:tc>
          <w:tcPr>
            <w:tcW w:w="1865" w:type="pct"/>
          </w:tcPr>
          <w:p w:rsidR="00F7677F" w:rsidRPr="005F558D" w:rsidRDefault="00F7677F" w:rsidP="00F61C66">
            <w:pPr>
              <w:tabs>
                <w:tab w:val="left" w:pos="720"/>
              </w:tabs>
              <w:rPr>
                <w:sz w:val="22"/>
                <w:szCs w:val="22"/>
              </w:rPr>
            </w:pPr>
            <w:r w:rsidRPr="005F558D">
              <w:rPr>
                <w:sz w:val="22"/>
                <w:szCs w:val="22"/>
              </w:rPr>
              <w:t>Известия НАН РК. Серия общественных и гуманитарных наук. - 2014. - №2. – С.11-15</w:t>
            </w:r>
          </w:p>
        </w:tc>
        <w:tc>
          <w:tcPr>
            <w:tcW w:w="450" w:type="pct"/>
          </w:tcPr>
          <w:p w:rsidR="00F7677F" w:rsidRPr="005F558D" w:rsidRDefault="00F7677F" w:rsidP="00F61C66">
            <w:pPr>
              <w:jc w:val="center"/>
              <w:rPr>
                <w:sz w:val="22"/>
                <w:szCs w:val="22"/>
              </w:rPr>
            </w:pPr>
            <w:r w:rsidRPr="005F558D">
              <w:rPr>
                <w:sz w:val="22"/>
                <w:szCs w:val="22"/>
              </w:rPr>
              <w:t>0,5</w:t>
            </w:r>
          </w:p>
        </w:tc>
        <w:tc>
          <w:tcPr>
            <w:tcW w:w="894" w:type="pct"/>
          </w:tcPr>
          <w:p w:rsidR="00F7677F" w:rsidRPr="005F558D" w:rsidRDefault="00F7677F" w:rsidP="00F61C66">
            <w:pPr>
              <w:rPr>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993"/>
              </w:tabs>
              <w:jc w:val="both"/>
              <w:rPr>
                <w:sz w:val="22"/>
                <w:szCs w:val="22"/>
              </w:rPr>
            </w:pPr>
            <w:r w:rsidRPr="005F558D">
              <w:rPr>
                <w:sz w:val="22"/>
                <w:szCs w:val="22"/>
              </w:rPr>
              <w:t>Перспективы развития постиндустриальных кластеров на базе инфраструктуры «АСТАНА ЭКСПО-2017»</w:t>
            </w:r>
          </w:p>
        </w:tc>
        <w:tc>
          <w:tcPr>
            <w:tcW w:w="1865" w:type="pct"/>
          </w:tcPr>
          <w:p w:rsidR="00F7677F" w:rsidRPr="005F558D" w:rsidRDefault="00F7677F" w:rsidP="00F61C66">
            <w:pPr>
              <w:tabs>
                <w:tab w:val="left" w:pos="567"/>
              </w:tabs>
              <w:autoSpaceDE w:val="0"/>
              <w:autoSpaceDN w:val="0"/>
              <w:adjustRightInd w:val="0"/>
              <w:rPr>
                <w:sz w:val="22"/>
                <w:szCs w:val="22"/>
                <w:shd w:val="clear" w:color="auto" w:fill="FFFFFF"/>
              </w:rPr>
            </w:pPr>
            <w:r w:rsidRPr="005F558D">
              <w:rPr>
                <w:sz w:val="22"/>
                <w:szCs w:val="22"/>
              </w:rPr>
              <w:t>Известия НАН РК. Серия общественных и гуманитарных наук. 2016. - №3. - С. 39–43</w:t>
            </w:r>
            <w:r w:rsidRPr="005F558D">
              <w:rPr>
                <w:sz w:val="22"/>
                <w:szCs w:val="22"/>
                <w:lang w:val="kk-KZ"/>
              </w:rPr>
              <w:t>.</w:t>
            </w:r>
          </w:p>
        </w:tc>
        <w:tc>
          <w:tcPr>
            <w:tcW w:w="450" w:type="pct"/>
          </w:tcPr>
          <w:p w:rsidR="00F7677F" w:rsidRPr="005F558D" w:rsidRDefault="00F7677F" w:rsidP="00F61C66">
            <w:pPr>
              <w:tabs>
                <w:tab w:val="left" w:pos="993"/>
              </w:tabs>
              <w:jc w:val="center"/>
              <w:rPr>
                <w:sz w:val="22"/>
                <w:szCs w:val="22"/>
              </w:rPr>
            </w:pPr>
            <w:r w:rsidRPr="005F558D">
              <w:rPr>
                <w:sz w:val="22"/>
                <w:szCs w:val="22"/>
              </w:rPr>
              <w:t>0,5</w:t>
            </w:r>
          </w:p>
        </w:tc>
        <w:tc>
          <w:tcPr>
            <w:tcW w:w="894" w:type="pct"/>
          </w:tcPr>
          <w:p w:rsidR="00F7677F" w:rsidRPr="005F558D" w:rsidRDefault="00F7677F" w:rsidP="00F61C66">
            <w:pPr>
              <w:tabs>
                <w:tab w:val="left" w:pos="993"/>
              </w:tabs>
              <w:jc w:val="both"/>
              <w:rPr>
                <w:sz w:val="22"/>
                <w:szCs w:val="22"/>
              </w:rPr>
            </w:pPr>
          </w:p>
        </w:tc>
      </w:tr>
      <w:bookmarkEnd w:id="7"/>
      <w:tr w:rsidR="00F7677F" w:rsidRPr="005F558D" w:rsidTr="00F61C66">
        <w:tc>
          <w:tcPr>
            <w:tcW w:w="300" w:type="pct"/>
          </w:tcPr>
          <w:p w:rsidR="00F7677F" w:rsidRPr="005F558D" w:rsidRDefault="00F7677F" w:rsidP="00F61C66">
            <w:pPr>
              <w:numPr>
                <w:ilvl w:val="0"/>
                <w:numId w:val="4"/>
              </w:numPr>
              <w:rPr>
                <w:sz w:val="22"/>
                <w:szCs w:val="22"/>
                <w:lang w:val="en-US"/>
              </w:rPr>
            </w:pPr>
          </w:p>
        </w:tc>
        <w:tc>
          <w:tcPr>
            <w:tcW w:w="1491" w:type="pct"/>
          </w:tcPr>
          <w:p w:rsidR="00F7677F" w:rsidRPr="005F558D" w:rsidRDefault="00F7677F" w:rsidP="00F61C66">
            <w:pPr>
              <w:tabs>
                <w:tab w:val="left" w:pos="720"/>
              </w:tabs>
              <w:rPr>
                <w:bCs/>
                <w:sz w:val="22"/>
                <w:szCs w:val="22"/>
              </w:rPr>
            </w:pPr>
            <w:r w:rsidRPr="005F558D">
              <w:rPr>
                <w:sz w:val="22"/>
                <w:szCs w:val="22"/>
              </w:rPr>
              <w:t>Креативная экономика: теоретическая концепция и ее практическое применение</w:t>
            </w:r>
          </w:p>
        </w:tc>
        <w:tc>
          <w:tcPr>
            <w:tcW w:w="1865" w:type="pct"/>
          </w:tcPr>
          <w:p w:rsidR="00F7677F" w:rsidRPr="005F558D" w:rsidRDefault="00F7677F" w:rsidP="00F61C66">
            <w:pPr>
              <w:pStyle w:val="af2"/>
              <w:tabs>
                <w:tab w:val="left" w:pos="1134"/>
              </w:tabs>
              <w:spacing w:after="0"/>
              <w:ind w:left="0"/>
              <w:rPr>
                <w:rFonts w:ascii="Times New Roman" w:eastAsia="Calibri" w:hAnsi="Times New Roman" w:cs="Times New Roman"/>
              </w:rPr>
            </w:pPr>
            <w:r w:rsidRPr="005F558D">
              <w:rPr>
                <w:rFonts w:ascii="Times New Roman" w:hAnsi="Times New Roman" w:cs="Times New Roman"/>
              </w:rPr>
              <w:t>Казахский экономический вестник. - 2012. - №3-4. - С.2-15.</w:t>
            </w:r>
          </w:p>
        </w:tc>
        <w:tc>
          <w:tcPr>
            <w:tcW w:w="450" w:type="pct"/>
          </w:tcPr>
          <w:p w:rsidR="00F7677F" w:rsidRPr="005F558D" w:rsidRDefault="00F7677F" w:rsidP="00F61C66">
            <w:pPr>
              <w:pStyle w:val="af2"/>
              <w:tabs>
                <w:tab w:val="left" w:pos="1134"/>
              </w:tabs>
              <w:spacing w:after="0"/>
              <w:ind w:left="0"/>
              <w:jc w:val="center"/>
              <w:rPr>
                <w:rFonts w:ascii="Times New Roman" w:eastAsia="Calibri" w:hAnsi="Times New Roman" w:cs="Times New Roman"/>
              </w:rPr>
            </w:pPr>
            <w:r w:rsidRPr="005F558D">
              <w:rPr>
                <w:rFonts w:ascii="Times New Roman" w:eastAsia="Calibri" w:hAnsi="Times New Roman" w:cs="Times New Roman"/>
              </w:rPr>
              <w:t>1,0</w:t>
            </w:r>
          </w:p>
        </w:tc>
        <w:tc>
          <w:tcPr>
            <w:tcW w:w="894" w:type="pct"/>
          </w:tcPr>
          <w:p w:rsidR="00F7677F" w:rsidRPr="005F558D" w:rsidRDefault="00F7677F" w:rsidP="00F61C66">
            <w:pPr>
              <w:rPr>
                <w:sz w:val="22"/>
                <w:szCs w:val="22"/>
              </w:rPr>
            </w:pP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Казахстан в глобальных технологических циклах</w:t>
            </w:r>
          </w:p>
        </w:tc>
        <w:tc>
          <w:tcPr>
            <w:tcW w:w="1865" w:type="pct"/>
          </w:tcPr>
          <w:p w:rsidR="00F7677F" w:rsidRPr="005F558D" w:rsidRDefault="00F7677F" w:rsidP="00F61C66">
            <w:pPr>
              <w:pStyle w:val="af2"/>
              <w:tabs>
                <w:tab w:val="left" w:pos="1134"/>
              </w:tabs>
              <w:spacing w:after="0"/>
              <w:ind w:left="0"/>
              <w:rPr>
                <w:rFonts w:ascii="Times New Roman" w:hAnsi="Times New Roman" w:cs="Times New Roman"/>
              </w:rPr>
            </w:pPr>
            <w:r w:rsidRPr="005F558D">
              <w:rPr>
                <w:rFonts w:ascii="Times New Roman" w:hAnsi="Times New Roman" w:cs="Times New Roman"/>
              </w:rPr>
              <w:t>Казахский экономический вестник. - 2013. - №4. - С.38-52</w:t>
            </w:r>
          </w:p>
        </w:tc>
        <w:tc>
          <w:tcPr>
            <w:tcW w:w="450" w:type="pct"/>
          </w:tcPr>
          <w:p w:rsidR="00F7677F" w:rsidRPr="005F558D" w:rsidRDefault="00F7677F" w:rsidP="00F61C66">
            <w:pPr>
              <w:pStyle w:val="af2"/>
              <w:tabs>
                <w:tab w:val="left" w:pos="1134"/>
              </w:tabs>
              <w:spacing w:after="0"/>
              <w:ind w:left="0"/>
              <w:jc w:val="center"/>
              <w:rPr>
                <w:rFonts w:ascii="Times New Roman" w:eastAsia="Calibri" w:hAnsi="Times New Roman" w:cs="Times New Roman"/>
              </w:rPr>
            </w:pPr>
            <w:r w:rsidRPr="005F558D">
              <w:rPr>
                <w:rFonts w:ascii="Times New Roman" w:eastAsia="Calibri" w:hAnsi="Times New Roman" w:cs="Times New Roman"/>
              </w:rPr>
              <w:t>1,0</w:t>
            </w:r>
          </w:p>
        </w:tc>
        <w:tc>
          <w:tcPr>
            <w:tcW w:w="894" w:type="pct"/>
          </w:tcPr>
          <w:p w:rsidR="00F7677F" w:rsidRPr="005F558D" w:rsidRDefault="00F7677F" w:rsidP="00F61C66">
            <w:pPr>
              <w:rPr>
                <w:sz w:val="22"/>
                <w:szCs w:val="22"/>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Индустриализация в Казахстане: традиционные и новые приоритеты</w:t>
            </w:r>
          </w:p>
        </w:tc>
        <w:tc>
          <w:tcPr>
            <w:tcW w:w="1865" w:type="pct"/>
          </w:tcPr>
          <w:p w:rsidR="00F7677F" w:rsidRPr="005F558D" w:rsidRDefault="00F7677F" w:rsidP="00F61C66">
            <w:pPr>
              <w:tabs>
                <w:tab w:val="left" w:pos="720"/>
              </w:tabs>
              <w:rPr>
                <w:sz w:val="22"/>
                <w:szCs w:val="22"/>
              </w:rPr>
            </w:pPr>
            <w:r w:rsidRPr="005F558D">
              <w:rPr>
                <w:sz w:val="22"/>
                <w:szCs w:val="22"/>
              </w:rPr>
              <w:t xml:space="preserve">Казахский экономический вестник, 2015. - № 2. – </w:t>
            </w:r>
            <w:r w:rsidRPr="005F558D">
              <w:rPr>
                <w:sz w:val="22"/>
                <w:szCs w:val="22"/>
                <w:lang w:val="en-US"/>
              </w:rPr>
              <w:t>C</w:t>
            </w:r>
            <w:r w:rsidRPr="005F558D">
              <w:rPr>
                <w:sz w:val="22"/>
                <w:szCs w:val="22"/>
              </w:rPr>
              <w:t>. 58-73</w:t>
            </w:r>
          </w:p>
        </w:tc>
        <w:tc>
          <w:tcPr>
            <w:tcW w:w="450" w:type="pct"/>
          </w:tcPr>
          <w:p w:rsidR="00F7677F" w:rsidRPr="005F558D" w:rsidRDefault="00F7677F" w:rsidP="00F61C66">
            <w:pPr>
              <w:jc w:val="center"/>
              <w:rPr>
                <w:bCs/>
                <w:sz w:val="22"/>
                <w:szCs w:val="22"/>
              </w:rPr>
            </w:pPr>
            <w:r w:rsidRPr="005F558D">
              <w:rPr>
                <w:sz w:val="22"/>
                <w:szCs w:val="22"/>
              </w:rPr>
              <w:t>1,0</w:t>
            </w:r>
          </w:p>
        </w:tc>
        <w:tc>
          <w:tcPr>
            <w:tcW w:w="894" w:type="pct"/>
          </w:tcPr>
          <w:p w:rsidR="00F7677F" w:rsidRPr="005F558D" w:rsidRDefault="00F7677F" w:rsidP="00F61C66">
            <w:pPr>
              <w:rPr>
                <w:sz w:val="22"/>
                <w:szCs w:val="22"/>
                <w:lang w:val="kk-KZ"/>
              </w:rPr>
            </w:pPr>
            <w:proofErr w:type="spellStart"/>
            <w:r w:rsidRPr="005F558D">
              <w:rPr>
                <w:sz w:val="22"/>
                <w:szCs w:val="22"/>
              </w:rPr>
              <w:t>Днишев</w:t>
            </w:r>
            <w:proofErr w:type="spellEnd"/>
            <w:r w:rsidRPr="005F558D">
              <w:rPr>
                <w:sz w:val="22"/>
                <w:szCs w:val="22"/>
              </w:rPr>
              <w:t xml:space="preserve"> Ф.М.</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tabs>
                <w:tab w:val="left" w:pos="720"/>
              </w:tabs>
              <w:rPr>
                <w:sz w:val="22"/>
                <w:szCs w:val="22"/>
              </w:rPr>
            </w:pPr>
            <w:r w:rsidRPr="005F558D">
              <w:rPr>
                <w:sz w:val="22"/>
                <w:szCs w:val="22"/>
              </w:rPr>
              <w:t>Глобальные вызовы: генезис и природа</w:t>
            </w:r>
          </w:p>
        </w:tc>
        <w:tc>
          <w:tcPr>
            <w:tcW w:w="1865" w:type="pct"/>
          </w:tcPr>
          <w:p w:rsidR="00F7677F" w:rsidRPr="005F558D" w:rsidRDefault="00F7677F" w:rsidP="00F61C66">
            <w:pPr>
              <w:tabs>
                <w:tab w:val="left" w:pos="720"/>
              </w:tabs>
              <w:rPr>
                <w:sz w:val="22"/>
                <w:szCs w:val="22"/>
              </w:rPr>
            </w:pPr>
            <w:r w:rsidRPr="005F558D">
              <w:rPr>
                <w:sz w:val="22"/>
                <w:szCs w:val="22"/>
              </w:rPr>
              <w:t>Казахский экономический вестник, 2015. - №3. – С.28-41.</w:t>
            </w:r>
          </w:p>
        </w:tc>
        <w:tc>
          <w:tcPr>
            <w:tcW w:w="450" w:type="pct"/>
          </w:tcPr>
          <w:p w:rsidR="00F7677F" w:rsidRPr="005F558D" w:rsidRDefault="00F7677F" w:rsidP="00F61C66">
            <w:pPr>
              <w:jc w:val="center"/>
              <w:rPr>
                <w:sz w:val="22"/>
                <w:szCs w:val="22"/>
                <w:lang w:val="kk-KZ"/>
              </w:rPr>
            </w:pPr>
            <w:r w:rsidRPr="005F558D">
              <w:rPr>
                <w:rFonts w:eastAsia="Calibri"/>
                <w:sz w:val="22"/>
                <w:szCs w:val="22"/>
                <w:lang w:eastAsia="en-US"/>
              </w:rPr>
              <w:t>1,0</w:t>
            </w:r>
          </w:p>
        </w:tc>
        <w:tc>
          <w:tcPr>
            <w:tcW w:w="894" w:type="pct"/>
          </w:tcPr>
          <w:p w:rsidR="00F7677F" w:rsidRPr="005F558D" w:rsidRDefault="00F7677F" w:rsidP="00F61C66">
            <w:pPr>
              <w:rPr>
                <w:sz w:val="22"/>
                <w:szCs w:val="22"/>
              </w:rPr>
            </w:pPr>
            <w:r w:rsidRPr="005F558D">
              <w:rPr>
                <w:sz w:val="22"/>
                <w:szCs w:val="22"/>
              </w:rPr>
              <w:t xml:space="preserve">Хусаинов </w:t>
            </w:r>
            <w:r w:rsidRPr="005F558D">
              <w:rPr>
                <w:sz w:val="22"/>
                <w:szCs w:val="22"/>
                <w:lang w:val="kk-KZ"/>
              </w:rPr>
              <w:t>Б</w:t>
            </w:r>
            <w:r w:rsidRPr="005F558D">
              <w:rPr>
                <w:sz w:val="22"/>
                <w:szCs w:val="22"/>
              </w:rPr>
              <w:t>.</w:t>
            </w:r>
          </w:p>
        </w:tc>
      </w:tr>
      <w:tr w:rsidR="00F7677F" w:rsidRPr="005F558D" w:rsidTr="00F61C66">
        <w:tc>
          <w:tcPr>
            <w:tcW w:w="300" w:type="pct"/>
          </w:tcPr>
          <w:p w:rsidR="00F7677F" w:rsidRPr="005F558D" w:rsidRDefault="00F7677F" w:rsidP="00F61C66">
            <w:pPr>
              <w:numPr>
                <w:ilvl w:val="0"/>
                <w:numId w:val="4"/>
              </w:numPr>
              <w:rPr>
                <w:sz w:val="22"/>
                <w:szCs w:val="22"/>
              </w:rPr>
            </w:pPr>
          </w:p>
        </w:tc>
        <w:tc>
          <w:tcPr>
            <w:tcW w:w="1491" w:type="pct"/>
          </w:tcPr>
          <w:p w:rsidR="00F7677F" w:rsidRPr="005F558D" w:rsidRDefault="00F7677F" w:rsidP="00F61C66">
            <w:pPr>
              <w:autoSpaceDE w:val="0"/>
              <w:autoSpaceDN w:val="0"/>
              <w:adjustRightInd w:val="0"/>
              <w:rPr>
                <w:sz w:val="22"/>
                <w:szCs w:val="22"/>
              </w:rPr>
            </w:pPr>
            <w:r w:rsidRPr="005F558D">
              <w:rPr>
                <w:sz w:val="22"/>
                <w:szCs w:val="22"/>
              </w:rPr>
              <w:t>Глобальные экономические вызовы: классификация и ранжирование</w:t>
            </w:r>
          </w:p>
        </w:tc>
        <w:tc>
          <w:tcPr>
            <w:tcW w:w="1865" w:type="pct"/>
          </w:tcPr>
          <w:p w:rsidR="00F7677F" w:rsidRPr="005F558D" w:rsidRDefault="00F7677F" w:rsidP="00F61C66">
            <w:pPr>
              <w:tabs>
                <w:tab w:val="left" w:pos="720"/>
              </w:tabs>
              <w:rPr>
                <w:sz w:val="22"/>
                <w:szCs w:val="22"/>
              </w:rPr>
            </w:pPr>
            <w:r w:rsidRPr="005F558D">
              <w:rPr>
                <w:sz w:val="22"/>
                <w:szCs w:val="22"/>
              </w:rPr>
              <w:t>Казахский экономический вестник, 2016. - №3. – С.25-39.</w:t>
            </w:r>
          </w:p>
        </w:tc>
        <w:tc>
          <w:tcPr>
            <w:tcW w:w="450" w:type="pct"/>
          </w:tcPr>
          <w:p w:rsidR="00F7677F" w:rsidRPr="005F558D" w:rsidRDefault="00F7677F" w:rsidP="00F61C66">
            <w:pPr>
              <w:jc w:val="center"/>
              <w:rPr>
                <w:rFonts w:eastAsia="Calibri"/>
                <w:sz w:val="22"/>
                <w:szCs w:val="22"/>
                <w:lang w:eastAsia="en-US"/>
              </w:rPr>
            </w:pPr>
            <w:r w:rsidRPr="005F558D">
              <w:rPr>
                <w:rFonts w:eastAsia="Calibri"/>
                <w:sz w:val="22"/>
                <w:szCs w:val="22"/>
                <w:lang w:eastAsia="en-US"/>
              </w:rPr>
              <w:t>1,0</w:t>
            </w:r>
          </w:p>
        </w:tc>
        <w:tc>
          <w:tcPr>
            <w:tcW w:w="894" w:type="pct"/>
          </w:tcPr>
          <w:p w:rsidR="00F7677F" w:rsidRPr="005F558D" w:rsidRDefault="00F7677F" w:rsidP="00F61C66">
            <w:pPr>
              <w:rPr>
                <w:sz w:val="22"/>
                <w:szCs w:val="22"/>
              </w:rPr>
            </w:pP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numPr>
                <w:ilvl w:val="0"/>
                <w:numId w:val="4"/>
              </w:numPr>
              <w:rPr>
                <w:sz w:val="22"/>
                <w:szCs w:val="22"/>
              </w:rPr>
            </w:pPr>
          </w:p>
        </w:tc>
        <w:tc>
          <w:tcPr>
            <w:tcW w:w="1491"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rPr>
                <w:sz w:val="22"/>
                <w:szCs w:val="22"/>
              </w:rPr>
            </w:pPr>
            <w:proofErr w:type="spellStart"/>
            <w:r w:rsidRPr="005F558D">
              <w:rPr>
                <w:sz w:val="22"/>
                <w:szCs w:val="22"/>
              </w:rPr>
              <w:t>Прекаризация</w:t>
            </w:r>
            <w:proofErr w:type="spellEnd"/>
            <w:r w:rsidRPr="005F558D">
              <w:rPr>
                <w:sz w:val="22"/>
                <w:szCs w:val="22"/>
              </w:rPr>
              <w:t xml:space="preserve"> занятости – глобальный вызов: измерение и оценка влияния на развитие Казахстана</w:t>
            </w:r>
          </w:p>
        </w:tc>
        <w:tc>
          <w:tcPr>
            <w:tcW w:w="1865"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rPr>
                <w:sz w:val="22"/>
                <w:szCs w:val="22"/>
                <w:shd w:val="clear" w:color="auto" w:fill="FFFFFF"/>
              </w:rPr>
            </w:pPr>
            <w:r w:rsidRPr="005F558D">
              <w:rPr>
                <w:sz w:val="22"/>
                <w:szCs w:val="22"/>
              </w:rPr>
              <w:t>Казахский экономический вестник, 2017. - №2 – С.2-13.</w:t>
            </w:r>
          </w:p>
        </w:tc>
        <w:tc>
          <w:tcPr>
            <w:tcW w:w="450"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center"/>
              <w:rPr>
                <w:sz w:val="22"/>
                <w:szCs w:val="22"/>
                <w:lang w:val="kk-KZ"/>
              </w:rPr>
            </w:pPr>
            <w:r w:rsidRPr="005F558D">
              <w:rPr>
                <w:sz w:val="22"/>
                <w:szCs w:val="22"/>
                <w:lang w:val="kk-KZ"/>
              </w:rPr>
              <w:t>1,0</w:t>
            </w:r>
          </w:p>
        </w:tc>
        <w:tc>
          <w:tcPr>
            <w:tcW w:w="894" w:type="pct"/>
            <w:tcBorders>
              <w:top w:val="single" w:sz="6" w:space="0" w:color="auto"/>
              <w:left w:val="single" w:sz="6" w:space="0" w:color="auto"/>
              <w:bottom w:val="single" w:sz="6" w:space="0" w:color="auto"/>
              <w:right w:val="single" w:sz="6" w:space="0" w:color="auto"/>
            </w:tcBorders>
          </w:tcPr>
          <w:p w:rsidR="00F7677F" w:rsidRPr="005F558D" w:rsidRDefault="00F7677F" w:rsidP="00F61C66">
            <w:pPr>
              <w:tabs>
                <w:tab w:val="left" w:pos="993"/>
              </w:tabs>
              <w:jc w:val="both"/>
              <w:rPr>
                <w:sz w:val="22"/>
                <w:szCs w:val="22"/>
              </w:rPr>
            </w:pPr>
            <w:r w:rsidRPr="005F558D">
              <w:rPr>
                <w:sz w:val="22"/>
                <w:szCs w:val="22"/>
              </w:rPr>
              <w:t>Хусаинов</w:t>
            </w:r>
            <w:r w:rsidRPr="005F558D">
              <w:rPr>
                <w:sz w:val="22"/>
                <w:szCs w:val="22"/>
                <w:lang w:val="en-US"/>
              </w:rPr>
              <w:t xml:space="preserve"> </w:t>
            </w:r>
            <w:r w:rsidRPr="005F558D">
              <w:rPr>
                <w:sz w:val="22"/>
                <w:szCs w:val="22"/>
                <w:lang w:val="kk-KZ"/>
              </w:rPr>
              <w:t>Б</w:t>
            </w:r>
            <w:r w:rsidRPr="005F558D">
              <w:rPr>
                <w:sz w:val="22"/>
                <w:szCs w:val="22"/>
              </w:rPr>
              <w:t>.</w:t>
            </w:r>
          </w:p>
        </w:tc>
      </w:tr>
      <w:tr w:rsidR="00F7677F" w:rsidRPr="005F558D" w:rsidTr="00F61C66">
        <w:tc>
          <w:tcPr>
            <w:tcW w:w="3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7677F" w:rsidRPr="005F558D" w:rsidRDefault="00F7677F" w:rsidP="00F61C66">
            <w:pPr>
              <w:rPr>
                <w:b/>
                <w:sz w:val="22"/>
                <w:szCs w:val="22"/>
                <w:lang w:val="en-US"/>
              </w:rPr>
            </w:pPr>
          </w:p>
        </w:tc>
        <w:tc>
          <w:tcPr>
            <w:tcW w:w="1491"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7677F" w:rsidRPr="005F558D" w:rsidRDefault="00F7677F" w:rsidP="00F61C66">
            <w:pPr>
              <w:rPr>
                <w:b/>
                <w:sz w:val="22"/>
                <w:szCs w:val="22"/>
              </w:rPr>
            </w:pPr>
            <w:r w:rsidRPr="005F558D">
              <w:rPr>
                <w:b/>
                <w:sz w:val="22"/>
                <w:szCs w:val="22"/>
              </w:rPr>
              <w:t>Итого</w:t>
            </w:r>
          </w:p>
        </w:tc>
        <w:tc>
          <w:tcPr>
            <w:tcW w:w="186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7677F" w:rsidRPr="005F558D" w:rsidRDefault="00F7677F" w:rsidP="00F61C66">
            <w:pPr>
              <w:rPr>
                <w:b/>
                <w:sz w:val="22"/>
                <w:szCs w:val="22"/>
              </w:rPr>
            </w:pPr>
          </w:p>
        </w:tc>
        <w:tc>
          <w:tcPr>
            <w:tcW w:w="45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7677F" w:rsidRPr="005F558D" w:rsidRDefault="00F7677F" w:rsidP="00F61C66">
            <w:pPr>
              <w:tabs>
                <w:tab w:val="left" w:pos="993"/>
              </w:tabs>
              <w:jc w:val="both"/>
              <w:rPr>
                <w:b/>
                <w:sz w:val="22"/>
                <w:szCs w:val="22"/>
              </w:rPr>
            </w:pPr>
            <w:r w:rsidRPr="005F558D">
              <w:rPr>
                <w:b/>
                <w:sz w:val="22"/>
                <w:szCs w:val="22"/>
              </w:rPr>
              <w:t>22,2</w:t>
            </w:r>
          </w:p>
        </w:tc>
        <w:tc>
          <w:tcPr>
            <w:tcW w:w="894"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7677F" w:rsidRPr="005F558D" w:rsidRDefault="00F7677F" w:rsidP="00F61C66">
            <w:pPr>
              <w:tabs>
                <w:tab w:val="left" w:pos="993"/>
              </w:tabs>
              <w:jc w:val="both"/>
              <w:rPr>
                <w:b/>
                <w:sz w:val="22"/>
                <w:szCs w:val="22"/>
              </w:rPr>
            </w:pPr>
          </w:p>
        </w:tc>
      </w:tr>
    </w:tbl>
    <w:p w:rsidR="00F7677F" w:rsidRPr="005F558D" w:rsidRDefault="00F7677F" w:rsidP="00F7677F">
      <w:pPr>
        <w:rPr>
          <w:sz w:val="22"/>
          <w:szCs w:val="22"/>
        </w:rPr>
      </w:pPr>
    </w:p>
    <w:p w:rsidR="00F7677F" w:rsidRPr="005F558D" w:rsidRDefault="00F7677F" w:rsidP="00F7677F">
      <w:pPr>
        <w:rPr>
          <w:sz w:val="22"/>
          <w:szCs w:val="22"/>
        </w:rPr>
      </w:pPr>
    </w:p>
    <w:p w:rsidR="00F7677F" w:rsidRPr="005F558D" w:rsidRDefault="00F7677F" w:rsidP="00F7677F">
      <w:pPr>
        <w:rPr>
          <w:sz w:val="22"/>
          <w:szCs w:val="22"/>
        </w:rPr>
      </w:pPr>
      <w:r w:rsidRPr="005F558D">
        <w:rPr>
          <w:sz w:val="22"/>
          <w:szCs w:val="22"/>
        </w:rPr>
        <w:br w:type="page"/>
      </w:r>
    </w:p>
    <w:p w:rsidR="00F7677F" w:rsidRPr="005F558D" w:rsidRDefault="00F7677F" w:rsidP="00F7677F">
      <w:pPr>
        <w:pStyle w:val="1"/>
        <w:ind w:firstLine="0"/>
        <w:rPr>
          <w:b/>
          <w:bCs/>
          <w:sz w:val="22"/>
          <w:szCs w:val="22"/>
        </w:rPr>
      </w:pPr>
      <w:r w:rsidRPr="005F558D">
        <w:rPr>
          <w:b/>
          <w:bCs/>
          <w:sz w:val="22"/>
          <w:szCs w:val="22"/>
          <w:lang w:val="en-US"/>
        </w:rPr>
        <w:lastRenderedPageBreak/>
        <w:t>IV</w:t>
      </w:r>
      <w:r w:rsidRPr="005F558D">
        <w:rPr>
          <w:b/>
          <w:bCs/>
          <w:sz w:val="22"/>
          <w:szCs w:val="22"/>
        </w:rPr>
        <w:t>. Публикации в других изданиях, в том числе индексируемых в других зарубежных базах</w:t>
      </w:r>
    </w:p>
    <w:tbl>
      <w:tblPr>
        <w:tblW w:w="5082" w:type="pc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5"/>
        <w:gridCol w:w="2850"/>
        <w:gridCol w:w="3197"/>
        <w:gridCol w:w="963"/>
        <w:gridCol w:w="1649"/>
      </w:tblGrid>
      <w:tr w:rsidR="00F7677F" w:rsidRPr="005F558D" w:rsidTr="00F61C66">
        <w:trPr>
          <w:trHeight w:val="476"/>
          <w:tblHeader/>
        </w:trPr>
        <w:tc>
          <w:tcPr>
            <w:tcW w:w="296" w:type="pct"/>
            <w:tcBorders>
              <w:top w:val="single" w:sz="6" w:space="0" w:color="auto"/>
              <w:left w:val="single" w:sz="6" w:space="0" w:color="000000"/>
              <w:bottom w:val="single" w:sz="6" w:space="0" w:color="000000"/>
              <w:right w:val="single" w:sz="6" w:space="0" w:color="000000"/>
            </w:tcBorders>
            <w:shd w:val="clear" w:color="auto" w:fill="EDEDED" w:themeFill="accent3" w:themeFillTint="33"/>
          </w:tcPr>
          <w:p w:rsidR="00F7677F" w:rsidRPr="005F558D" w:rsidRDefault="00F7677F" w:rsidP="00F61C66">
            <w:pPr>
              <w:tabs>
                <w:tab w:val="num" w:pos="360"/>
              </w:tabs>
              <w:rPr>
                <w:sz w:val="22"/>
                <w:szCs w:val="22"/>
              </w:rPr>
            </w:pPr>
            <w:r w:rsidRPr="005F558D">
              <w:rPr>
                <w:sz w:val="22"/>
                <w:szCs w:val="22"/>
              </w:rPr>
              <w:t>№</w:t>
            </w:r>
          </w:p>
        </w:tc>
        <w:tc>
          <w:tcPr>
            <w:tcW w:w="1548" w:type="pct"/>
            <w:tcBorders>
              <w:top w:val="single" w:sz="6" w:space="0" w:color="auto"/>
              <w:left w:val="single" w:sz="6" w:space="0" w:color="000000"/>
              <w:bottom w:val="single" w:sz="6" w:space="0" w:color="000000"/>
              <w:right w:val="single" w:sz="6" w:space="0" w:color="000000"/>
            </w:tcBorders>
            <w:shd w:val="clear" w:color="auto" w:fill="EDEDED" w:themeFill="accent3" w:themeFillTint="33"/>
          </w:tcPr>
          <w:p w:rsidR="00F7677F" w:rsidRPr="005F558D" w:rsidRDefault="00F7677F" w:rsidP="00F61C66">
            <w:pPr>
              <w:rPr>
                <w:sz w:val="22"/>
                <w:szCs w:val="22"/>
              </w:rPr>
            </w:pPr>
            <w:r w:rsidRPr="005F558D">
              <w:rPr>
                <w:sz w:val="22"/>
                <w:szCs w:val="22"/>
              </w:rPr>
              <w:t>Название трудов</w:t>
            </w:r>
          </w:p>
        </w:tc>
        <w:tc>
          <w:tcPr>
            <w:tcW w:w="1737" w:type="pct"/>
            <w:tcBorders>
              <w:top w:val="single" w:sz="6" w:space="0" w:color="auto"/>
              <w:left w:val="single" w:sz="6" w:space="0" w:color="000000"/>
              <w:bottom w:val="single" w:sz="6" w:space="0" w:color="000000"/>
              <w:right w:val="single" w:sz="6" w:space="0" w:color="000000"/>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Название издательства, журнала, номер (год) </w:t>
            </w:r>
          </w:p>
        </w:tc>
        <w:tc>
          <w:tcPr>
            <w:tcW w:w="523" w:type="pct"/>
            <w:tcBorders>
              <w:top w:val="single" w:sz="6" w:space="0" w:color="auto"/>
              <w:left w:val="single" w:sz="6" w:space="0" w:color="000000"/>
              <w:bottom w:val="single" w:sz="6" w:space="0" w:color="000000"/>
              <w:right w:val="single" w:sz="6" w:space="0" w:color="000000"/>
            </w:tcBorders>
            <w:shd w:val="clear" w:color="auto" w:fill="EDEDED" w:themeFill="accent3" w:themeFillTint="33"/>
          </w:tcPr>
          <w:p w:rsidR="00F7677F" w:rsidRPr="005F558D" w:rsidRDefault="00F7677F" w:rsidP="00F61C66">
            <w:pPr>
              <w:rPr>
                <w:sz w:val="22"/>
                <w:szCs w:val="22"/>
              </w:rPr>
            </w:pPr>
            <w:r w:rsidRPr="005F558D">
              <w:rPr>
                <w:sz w:val="22"/>
                <w:szCs w:val="22"/>
              </w:rPr>
              <w:t xml:space="preserve">Кол-во </w:t>
            </w:r>
            <w:proofErr w:type="spellStart"/>
            <w:r w:rsidRPr="005F558D">
              <w:rPr>
                <w:sz w:val="22"/>
                <w:szCs w:val="22"/>
              </w:rPr>
              <w:t>печ</w:t>
            </w:r>
            <w:proofErr w:type="spellEnd"/>
            <w:proofErr w:type="gramStart"/>
            <w:r w:rsidRPr="005F558D">
              <w:rPr>
                <w:sz w:val="22"/>
                <w:szCs w:val="22"/>
              </w:rPr>
              <w:t>. листов</w:t>
            </w:r>
            <w:proofErr w:type="gramEnd"/>
            <w:r w:rsidRPr="005F558D">
              <w:rPr>
                <w:sz w:val="22"/>
                <w:szCs w:val="22"/>
              </w:rPr>
              <w:t xml:space="preserve"> </w:t>
            </w:r>
          </w:p>
        </w:tc>
        <w:tc>
          <w:tcPr>
            <w:tcW w:w="896" w:type="pct"/>
            <w:tcBorders>
              <w:top w:val="single" w:sz="6" w:space="0" w:color="auto"/>
              <w:left w:val="single" w:sz="6" w:space="0" w:color="000000"/>
              <w:bottom w:val="single" w:sz="6" w:space="0" w:color="000000"/>
              <w:right w:val="single" w:sz="6" w:space="0" w:color="000000"/>
            </w:tcBorders>
            <w:shd w:val="clear" w:color="auto" w:fill="EDEDED" w:themeFill="accent3" w:themeFillTint="33"/>
          </w:tcPr>
          <w:p w:rsidR="00F7677F" w:rsidRPr="005F558D" w:rsidRDefault="00F7677F" w:rsidP="00F61C66">
            <w:pPr>
              <w:rPr>
                <w:sz w:val="22"/>
                <w:szCs w:val="22"/>
              </w:rPr>
            </w:pPr>
            <w:r w:rsidRPr="005F558D">
              <w:rPr>
                <w:sz w:val="22"/>
                <w:szCs w:val="22"/>
              </w:rPr>
              <w:t>Фамилии соавторов</w:t>
            </w:r>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 xml:space="preserve">Globalization of Technological Development and Opportunities for National Innovation Systems of Developing Countries. </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 xml:space="preserve">Journal of Asian Finance, Economics and Business, </w:t>
            </w:r>
            <w:proofErr w:type="spellStart"/>
            <w:r w:rsidRPr="00856F09">
              <w:rPr>
                <w:sz w:val="22"/>
                <w:szCs w:val="22"/>
                <w:lang w:val="en-US"/>
              </w:rPr>
              <w:t>Vol</w:t>
            </w:r>
            <w:proofErr w:type="spellEnd"/>
            <w:r w:rsidRPr="00856F09">
              <w:rPr>
                <w:sz w:val="22"/>
                <w:szCs w:val="22"/>
                <w:lang w:val="en-US"/>
              </w:rPr>
              <w:t xml:space="preserve"> 3, No 4 (2016) P. 67-79. doi:10.13106/jafeb.2016.vol3.no4.67.</w:t>
            </w: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lang w:val="en-US"/>
              </w:rPr>
              <w:t>1</w:t>
            </w:r>
            <w:r w:rsidRPr="00856F09">
              <w:rPr>
                <w:sz w:val="22"/>
                <w:szCs w:val="22"/>
              </w:rPr>
              <w:t>,4</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lang w:val="en-US"/>
              </w:rPr>
              <w:t xml:space="preserve">Dnishev F., </w:t>
            </w:r>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bCs/>
                <w:sz w:val="22"/>
                <w:szCs w:val="22"/>
                <w:lang w:val="en-US"/>
              </w:rPr>
              <w:t>The Precariousness Employment in the Eurasian Economic Space: Measurement Problems, Factors and Main Forms of Development</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iCs/>
                <w:sz w:val="22"/>
                <w:szCs w:val="22"/>
                <w:lang w:val="en-US"/>
              </w:rPr>
              <w:t xml:space="preserve">Journal of Asian Finance, Economics and Business </w:t>
            </w:r>
            <w:proofErr w:type="spellStart"/>
            <w:r w:rsidRPr="00856F09">
              <w:rPr>
                <w:iCs/>
                <w:sz w:val="22"/>
                <w:szCs w:val="22"/>
                <w:lang w:val="en-US"/>
              </w:rPr>
              <w:t>Vol</w:t>
            </w:r>
            <w:proofErr w:type="spellEnd"/>
            <w:r w:rsidRPr="00856F09">
              <w:rPr>
                <w:iCs/>
                <w:sz w:val="22"/>
                <w:szCs w:val="22"/>
                <w:lang w:val="en-US"/>
              </w:rPr>
              <w:t xml:space="preserve"> 5. No 3. (2018) 171-181, </w:t>
            </w:r>
            <w:r w:rsidRPr="00856F09">
              <w:rPr>
                <w:sz w:val="22"/>
                <w:szCs w:val="22"/>
                <w:lang w:val="en-US"/>
              </w:rPr>
              <w:t>doi:10.13106/jafeb.2018.vol5.no3.171</w:t>
            </w: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rPr>
              <w:t>1,5</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iCs/>
                <w:sz w:val="22"/>
                <w:szCs w:val="22"/>
              </w:rPr>
            </w:pPr>
            <w:r w:rsidRPr="00856F09">
              <w:rPr>
                <w:iCs/>
                <w:sz w:val="22"/>
                <w:szCs w:val="22"/>
                <w:lang w:val="en-US"/>
              </w:rPr>
              <w:t>S</w:t>
            </w:r>
            <w:r w:rsidRPr="00856F09">
              <w:rPr>
                <w:iCs/>
                <w:sz w:val="22"/>
                <w:szCs w:val="22"/>
              </w:rPr>
              <w:t>.</w:t>
            </w:r>
            <w:proofErr w:type="spellStart"/>
            <w:r w:rsidRPr="00856F09">
              <w:rPr>
                <w:iCs/>
                <w:sz w:val="22"/>
                <w:szCs w:val="22"/>
                <w:lang w:val="en-US"/>
              </w:rPr>
              <w:t>Kaliyeva</w:t>
            </w:r>
            <w:proofErr w:type="spellEnd"/>
            <w:r w:rsidRPr="00856F09">
              <w:rPr>
                <w:iCs/>
                <w:sz w:val="22"/>
                <w:szCs w:val="22"/>
              </w:rPr>
              <w:t xml:space="preserve">, </w:t>
            </w:r>
            <w:r w:rsidRPr="00856F09">
              <w:rPr>
                <w:iCs/>
                <w:sz w:val="22"/>
                <w:szCs w:val="22"/>
                <w:lang w:val="en-US"/>
              </w:rPr>
              <w:t>M</w:t>
            </w:r>
            <w:r w:rsidRPr="00856F09">
              <w:rPr>
                <w:iCs/>
                <w:sz w:val="22"/>
                <w:szCs w:val="22"/>
              </w:rPr>
              <w:t>.</w:t>
            </w:r>
            <w:proofErr w:type="spellStart"/>
            <w:r w:rsidRPr="00856F09">
              <w:rPr>
                <w:iCs/>
                <w:sz w:val="22"/>
                <w:szCs w:val="22"/>
                <w:lang w:val="en-US"/>
              </w:rPr>
              <w:t>Meldakhanova</w:t>
            </w:r>
            <w:proofErr w:type="spellEnd"/>
            <w:r w:rsidRPr="00856F09">
              <w:rPr>
                <w:iCs/>
                <w:sz w:val="22"/>
                <w:szCs w:val="22"/>
              </w:rPr>
              <w:t>,</w:t>
            </w:r>
          </w:p>
          <w:p w:rsidR="00F7677F" w:rsidRPr="00856F09" w:rsidRDefault="00F7677F" w:rsidP="00F61C66">
            <w:pPr>
              <w:rPr>
                <w:sz w:val="22"/>
                <w:szCs w:val="22"/>
              </w:rPr>
            </w:pPr>
            <w:r w:rsidRPr="00856F09">
              <w:rPr>
                <w:iCs/>
                <w:sz w:val="22"/>
                <w:szCs w:val="22"/>
              </w:rPr>
              <w:t xml:space="preserve"> </w:t>
            </w:r>
            <w:r w:rsidRPr="00856F09">
              <w:rPr>
                <w:iCs/>
                <w:sz w:val="22"/>
                <w:szCs w:val="22"/>
                <w:lang w:val="en-US"/>
              </w:rPr>
              <w:t>I</w:t>
            </w:r>
            <w:r w:rsidRPr="00856F09">
              <w:rPr>
                <w:iCs/>
                <w:sz w:val="22"/>
                <w:szCs w:val="22"/>
              </w:rPr>
              <w:t>.</w:t>
            </w:r>
            <w:r w:rsidRPr="00856F09">
              <w:rPr>
                <w:iCs/>
                <w:sz w:val="22"/>
                <w:szCs w:val="22"/>
                <w:lang w:val="en-US"/>
              </w:rPr>
              <w:t>Sadykov</w:t>
            </w:r>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tabs>
                <w:tab w:val="left" w:pos="851"/>
              </w:tabs>
              <w:spacing w:after="0"/>
              <w:ind w:left="0"/>
              <w:rPr>
                <w:rFonts w:ascii="Times New Roman" w:hAnsi="Times New Roman" w:cs="Times New Roman"/>
                <w:lang w:val="en-US"/>
              </w:rPr>
            </w:pPr>
            <w:r w:rsidRPr="00856F09">
              <w:rPr>
                <w:rFonts w:ascii="Times New Roman" w:hAnsi="Times New Roman" w:cs="Times New Roman"/>
                <w:lang w:val="en-US"/>
              </w:rPr>
              <w:t>Analysis of the Level of Technological Development and Digital Readiness of Scientific-Research Institutes</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tabs>
                <w:tab w:val="left" w:pos="851"/>
              </w:tabs>
              <w:spacing w:after="0"/>
              <w:ind w:left="0"/>
              <w:jc w:val="both"/>
              <w:rPr>
                <w:rFonts w:ascii="Times New Roman" w:hAnsi="Times New Roman" w:cs="Times New Roman"/>
                <w:lang w:val="en-US"/>
              </w:rPr>
            </w:pPr>
            <w:r w:rsidRPr="00856F09">
              <w:rPr>
                <w:rFonts w:ascii="Times New Roman" w:hAnsi="Times New Roman" w:cs="Times New Roman"/>
                <w:lang w:val="en-US"/>
              </w:rPr>
              <w:t xml:space="preserve">Journal of Asian Finance, Economics and Business </w:t>
            </w:r>
            <w:proofErr w:type="spellStart"/>
            <w:r w:rsidRPr="00856F09">
              <w:rPr>
                <w:rFonts w:ascii="Times New Roman" w:hAnsi="Times New Roman" w:cs="Times New Roman"/>
                <w:lang w:val="en-US"/>
              </w:rPr>
              <w:t>Vol</w:t>
            </w:r>
            <w:proofErr w:type="spellEnd"/>
            <w:r w:rsidRPr="00856F09">
              <w:rPr>
                <w:rFonts w:ascii="Times New Roman" w:hAnsi="Times New Roman" w:cs="Times New Roman"/>
                <w:lang w:val="en-US"/>
              </w:rPr>
              <w:t xml:space="preserve"> 7 No 12 (2020) 1133–1147. doi:10.13106/jafeb.2020.vol7.no12.1133</w:t>
            </w: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lang w:val="en-US"/>
              </w:rPr>
              <w:t>1,0</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 xml:space="preserve">A. Kireyeva , Z. Satpayeva , </w:t>
            </w:r>
          </w:p>
          <w:p w:rsidR="00F7677F" w:rsidRPr="00856F09" w:rsidRDefault="00F7677F" w:rsidP="00F61C66">
            <w:pPr>
              <w:rPr>
                <w:sz w:val="22"/>
                <w:szCs w:val="22"/>
                <w:lang w:val="en-US"/>
              </w:rPr>
            </w:pPr>
            <w:r w:rsidRPr="00856F09">
              <w:rPr>
                <w:sz w:val="22"/>
                <w:szCs w:val="22"/>
                <w:lang w:val="en-US"/>
              </w:rPr>
              <w:t xml:space="preserve">A. </w:t>
            </w:r>
            <w:proofErr w:type="spellStart"/>
            <w:r w:rsidRPr="00856F09">
              <w:rPr>
                <w:sz w:val="22"/>
                <w:szCs w:val="22"/>
                <w:lang w:val="en-US"/>
              </w:rPr>
              <w:t>Tsoy</w:t>
            </w:r>
            <w:proofErr w:type="spellEnd"/>
            <w:r w:rsidRPr="00856F09">
              <w:rPr>
                <w:sz w:val="22"/>
                <w:szCs w:val="22"/>
                <w:lang w:val="en-US"/>
              </w:rPr>
              <w:t xml:space="preserve"> , </w:t>
            </w:r>
          </w:p>
          <w:p w:rsidR="00F7677F" w:rsidRPr="00856F09" w:rsidRDefault="00F7677F" w:rsidP="00F61C66">
            <w:pPr>
              <w:rPr>
                <w:sz w:val="22"/>
                <w:szCs w:val="22"/>
                <w:lang w:val="en-US"/>
              </w:rPr>
            </w:pPr>
            <w:r w:rsidRPr="00856F09">
              <w:rPr>
                <w:sz w:val="22"/>
                <w:szCs w:val="22"/>
                <w:lang w:val="en-US"/>
              </w:rPr>
              <w:t xml:space="preserve">A. </w:t>
            </w:r>
            <w:proofErr w:type="spellStart"/>
            <w:r w:rsidRPr="00856F09">
              <w:rPr>
                <w:sz w:val="22"/>
                <w:szCs w:val="22"/>
                <w:lang w:val="en-US"/>
              </w:rPr>
              <w:t>Nurbatsin</w:t>
            </w:r>
            <w:proofErr w:type="spellEnd"/>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lang w:val="en-US"/>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Formation of the new policy of innovative development of Kazakhstan in the context of current innovation models</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International Review of Management and Marketing, 2016, 6(5), pp. 49-60.</w:t>
            </w: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rPr>
              <w:t>1,4</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proofErr w:type="spellStart"/>
            <w:r w:rsidRPr="00856F09">
              <w:rPr>
                <w:sz w:val="22"/>
                <w:szCs w:val="22"/>
              </w:rPr>
              <w:t>Днишев</w:t>
            </w:r>
            <w:proofErr w:type="spellEnd"/>
            <w:r w:rsidRPr="00856F09">
              <w:rPr>
                <w:sz w:val="22"/>
                <w:szCs w:val="22"/>
              </w:rPr>
              <w:t xml:space="preserve"> Ф.М., </w:t>
            </w:r>
            <w:proofErr w:type="spellStart"/>
            <w:r w:rsidRPr="00856F09">
              <w:rPr>
                <w:sz w:val="22"/>
                <w:szCs w:val="22"/>
              </w:rPr>
              <w:t>Коргасбеков</w:t>
            </w:r>
            <w:proofErr w:type="spellEnd"/>
            <w:r w:rsidRPr="00856F09">
              <w:rPr>
                <w:sz w:val="22"/>
                <w:szCs w:val="22"/>
              </w:rPr>
              <w:t xml:space="preserve"> Д.Р.</w:t>
            </w:r>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731C2E" w:rsidRDefault="00F7677F" w:rsidP="00F61C66">
            <w:pPr>
              <w:rPr>
                <w:b/>
                <w:bCs/>
                <w:sz w:val="22"/>
                <w:szCs w:val="22"/>
                <w:lang w:val="en-US"/>
              </w:rPr>
            </w:pPr>
            <w:r w:rsidRPr="00731C2E">
              <w:rPr>
                <w:rStyle w:val="af4"/>
                <w:rFonts w:eastAsiaTheme="majorEastAsia"/>
                <w:sz w:val="22"/>
                <w:szCs w:val="22"/>
                <w:lang w:val="en-US"/>
              </w:rPr>
              <w:t>Econometric Evidence of the Effectiveness of Different R&amp;D Funding Sources</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pacing w:val="-8"/>
                <w:sz w:val="22"/>
                <w:szCs w:val="22"/>
                <w:lang w:val="en-US"/>
              </w:rPr>
              <w:t xml:space="preserve">International Journal of Economic Perspectives. </w:t>
            </w:r>
            <w:r w:rsidRPr="00856F09">
              <w:rPr>
                <w:sz w:val="22"/>
                <w:szCs w:val="22"/>
                <w:lang w:val="en-US"/>
              </w:rPr>
              <w:t xml:space="preserve">Volume 10, Issue 4, (Scopus, JSTOR Q3, 2019), </w:t>
            </w:r>
            <w:r w:rsidRPr="00856F09">
              <w:rPr>
                <w:i/>
                <w:spacing w:val="-8"/>
                <w:sz w:val="22"/>
                <w:szCs w:val="22"/>
                <w:lang w:val="en-US"/>
              </w:rPr>
              <w:t xml:space="preserve">ISSN 1307-1637 </w:t>
            </w: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rPr>
            </w:pPr>
            <w:r w:rsidRPr="00856F09">
              <w:rPr>
                <w:sz w:val="22"/>
                <w:szCs w:val="22"/>
                <w:lang w:val="en-US"/>
              </w:rPr>
              <w:t>1,3</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shd w:val="clear" w:color="auto" w:fill="FFFFFF"/>
                <w:lang w:val="en-US"/>
              </w:rPr>
            </w:pPr>
            <w:proofErr w:type="spellStart"/>
            <w:r w:rsidRPr="00856F09">
              <w:rPr>
                <w:sz w:val="22"/>
                <w:szCs w:val="22"/>
                <w:shd w:val="clear" w:color="auto" w:fill="FFFFFF"/>
                <w:lang w:val="en-US"/>
              </w:rPr>
              <w:t>Seitkaziyeva</w:t>
            </w:r>
            <w:proofErr w:type="spellEnd"/>
            <w:r w:rsidRPr="00856F09">
              <w:rPr>
                <w:sz w:val="22"/>
                <w:szCs w:val="22"/>
                <w:shd w:val="clear" w:color="auto" w:fill="FFFFFF"/>
                <w:lang w:val="en-US"/>
              </w:rPr>
              <w:t xml:space="preserve"> A., </w:t>
            </w:r>
          </w:p>
          <w:p w:rsidR="00F7677F" w:rsidRPr="00856F09" w:rsidRDefault="00F7677F" w:rsidP="00F61C66">
            <w:pPr>
              <w:rPr>
                <w:sz w:val="22"/>
                <w:szCs w:val="22"/>
                <w:lang w:val="en-US"/>
              </w:rPr>
            </w:pPr>
            <w:r w:rsidRPr="00856F09">
              <w:rPr>
                <w:sz w:val="22"/>
                <w:szCs w:val="22"/>
                <w:shd w:val="clear" w:color="auto" w:fill="FFFFFF"/>
                <w:lang w:val="en-US"/>
              </w:rPr>
              <w:t>Alibekova G.</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1"/>
        </w:trPr>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pStyle w:val="af9"/>
              <w:rPr>
                <w:sz w:val="22"/>
                <w:szCs w:val="22"/>
              </w:rPr>
            </w:pPr>
            <w:proofErr w:type="spellStart"/>
            <w:r w:rsidRPr="00856F09">
              <w:rPr>
                <w:sz w:val="22"/>
                <w:szCs w:val="22"/>
              </w:rPr>
              <w:t>Мегатренды</w:t>
            </w:r>
            <w:proofErr w:type="spellEnd"/>
            <w:r w:rsidRPr="00856F09">
              <w:rPr>
                <w:sz w:val="22"/>
                <w:szCs w:val="22"/>
              </w:rPr>
              <w:t xml:space="preserve"> мировой экономики и их влияние на развитие Казахстана</w:t>
            </w:r>
          </w:p>
        </w:tc>
        <w:tc>
          <w:tcPr>
            <w:tcW w:w="1737" w:type="pct"/>
            <w:shd w:val="clear" w:color="auto" w:fill="auto"/>
          </w:tcPr>
          <w:p w:rsidR="00F7677F" w:rsidRPr="00856F09" w:rsidRDefault="00F7677F" w:rsidP="00F61C66">
            <w:pPr>
              <w:rPr>
                <w:sz w:val="22"/>
                <w:szCs w:val="22"/>
                <w:lang w:val="en-US"/>
              </w:rPr>
            </w:pPr>
            <w:r w:rsidRPr="00856F09">
              <w:rPr>
                <w:sz w:val="22"/>
                <w:szCs w:val="22"/>
                <w:lang w:val="en-US"/>
              </w:rPr>
              <w:t>World Science №</w:t>
            </w:r>
            <w:proofErr w:type="gramStart"/>
            <w:r w:rsidRPr="00856F09">
              <w:rPr>
                <w:sz w:val="22"/>
                <w:szCs w:val="22"/>
                <w:lang w:val="en-US"/>
              </w:rPr>
              <w:t>6(</w:t>
            </w:r>
            <w:proofErr w:type="gramEnd"/>
            <w:r w:rsidRPr="00856F09">
              <w:rPr>
                <w:sz w:val="22"/>
                <w:szCs w:val="22"/>
                <w:lang w:val="en-US"/>
              </w:rPr>
              <w:t xml:space="preserve">34) Vol.3, June 2018, </w:t>
            </w:r>
            <w:r w:rsidRPr="00856F09">
              <w:rPr>
                <w:sz w:val="22"/>
                <w:szCs w:val="22"/>
              </w:rPr>
              <w:t>Р</w:t>
            </w:r>
            <w:r w:rsidRPr="00856F09">
              <w:rPr>
                <w:sz w:val="22"/>
                <w:szCs w:val="22"/>
                <w:lang w:val="en-US"/>
              </w:rPr>
              <w:t>.12-19. https://doi.org/10.31435/rsglobal_ws</w:t>
            </w:r>
          </w:p>
        </w:tc>
        <w:tc>
          <w:tcPr>
            <w:tcW w:w="523" w:type="pct"/>
            <w:shd w:val="clear" w:color="auto" w:fill="auto"/>
          </w:tcPr>
          <w:p w:rsidR="00F7677F" w:rsidRPr="00856F09" w:rsidRDefault="00F7677F" w:rsidP="00F61C66">
            <w:pPr>
              <w:rPr>
                <w:sz w:val="22"/>
                <w:szCs w:val="22"/>
              </w:rPr>
            </w:pPr>
            <w:r w:rsidRPr="00856F09">
              <w:rPr>
                <w:sz w:val="22"/>
                <w:szCs w:val="22"/>
              </w:rPr>
              <w:t>0,5</w:t>
            </w:r>
          </w:p>
        </w:tc>
        <w:tc>
          <w:tcPr>
            <w:tcW w:w="896" w:type="pct"/>
            <w:shd w:val="clear" w:color="auto" w:fill="auto"/>
          </w:tcPr>
          <w:p w:rsidR="00F7677F" w:rsidRPr="00856F09" w:rsidRDefault="00F7677F" w:rsidP="00F61C66">
            <w:pPr>
              <w:rPr>
                <w:sz w:val="22"/>
                <w:szCs w:val="22"/>
              </w:rPr>
            </w:pPr>
            <w:r w:rsidRPr="00856F09">
              <w:rPr>
                <w:sz w:val="22"/>
                <w:szCs w:val="22"/>
              </w:rPr>
              <w:t xml:space="preserve">Сатпаева З.Т., Мусаева Д., </w:t>
            </w:r>
            <w:proofErr w:type="spellStart"/>
            <w:r w:rsidRPr="00856F09">
              <w:rPr>
                <w:sz w:val="22"/>
                <w:szCs w:val="22"/>
              </w:rPr>
              <w:t>Дюсебаева</w:t>
            </w:r>
            <w:proofErr w:type="spellEnd"/>
            <w:r w:rsidRPr="00856F09">
              <w:rPr>
                <w:sz w:val="22"/>
                <w:szCs w:val="22"/>
              </w:rPr>
              <w:t xml:space="preserve"> Ж., </w:t>
            </w:r>
          </w:p>
          <w:p w:rsidR="00F7677F" w:rsidRPr="00856F09" w:rsidRDefault="00F7677F" w:rsidP="00F61C66">
            <w:pPr>
              <w:rPr>
                <w:sz w:val="22"/>
                <w:szCs w:val="22"/>
              </w:rPr>
            </w:pPr>
            <w:proofErr w:type="spellStart"/>
            <w:r w:rsidRPr="00856F09">
              <w:rPr>
                <w:sz w:val="22"/>
                <w:szCs w:val="22"/>
              </w:rPr>
              <w:t>Абилкаир</w:t>
            </w:r>
            <w:proofErr w:type="spellEnd"/>
            <w:r w:rsidRPr="00856F09">
              <w:rPr>
                <w:sz w:val="22"/>
                <w:szCs w:val="22"/>
              </w:rPr>
              <w:t xml:space="preserve"> Н.</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rFonts w:eastAsia="Calibri"/>
                <w:sz w:val="22"/>
                <w:szCs w:val="22"/>
                <w:lang w:eastAsia="en-US"/>
              </w:rPr>
            </w:pPr>
            <w:r w:rsidRPr="00856F09">
              <w:rPr>
                <w:sz w:val="22"/>
                <w:szCs w:val="22"/>
              </w:rPr>
              <w:t>Молодежь на рынке труда в условиях формирования наукоемкой экономики Казахстана</w:t>
            </w:r>
          </w:p>
        </w:tc>
        <w:tc>
          <w:tcPr>
            <w:tcW w:w="1737" w:type="pct"/>
            <w:shd w:val="clear" w:color="auto" w:fill="auto"/>
          </w:tcPr>
          <w:p w:rsidR="00F7677F" w:rsidRPr="00856F09" w:rsidRDefault="00F7677F" w:rsidP="00F61C66">
            <w:pPr>
              <w:tabs>
                <w:tab w:val="left" w:pos="851"/>
                <w:tab w:val="left" w:pos="993"/>
                <w:tab w:val="left" w:pos="1276"/>
              </w:tabs>
              <w:contextualSpacing/>
              <w:rPr>
                <w:rFonts w:eastAsia="Calibri"/>
                <w:sz w:val="22"/>
                <w:szCs w:val="22"/>
                <w:lang w:val="en-US" w:eastAsia="en-US"/>
              </w:rPr>
            </w:pPr>
            <w:r w:rsidRPr="00856F09">
              <w:rPr>
                <w:sz w:val="22"/>
                <w:szCs w:val="22"/>
                <w:lang w:val="en-US"/>
              </w:rPr>
              <w:t xml:space="preserve">European Journal of Economics and Management Sciences, 2019, №4, С.56-60, https://doi.org/10.29013/EJEMS-19-4-56-60 </w:t>
            </w:r>
          </w:p>
        </w:tc>
        <w:tc>
          <w:tcPr>
            <w:tcW w:w="523" w:type="pct"/>
            <w:shd w:val="clear" w:color="auto" w:fill="auto"/>
          </w:tcPr>
          <w:p w:rsidR="00F7677F" w:rsidRPr="00856F09" w:rsidRDefault="00F7677F" w:rsidP="00F61C66">
            <w:pPr>
              <w:rPr>
                <w:rFonts w:eastAsia="Verdana"/>
                <w:sz w:val="22"/>
                <w:szCs w:val="22"/>
                <w:lang w:val="en-US"/>
              </w:rPr>
            </w:pPr>
            <w:r w:rsidRPr="00856F09">
              <w:rPr>
                <w:rFonts w:eastAsia="Verdana"/>
                <w:sz w:val="22"/>
                <w:szCs w:val="22"/>
                <w:lang w:val="en-US"/>
              </w:rPr>
              <w:t>0,5</w:t>
            </w:r>
          </w:p>
        </w:tc>
        <w:tc>
          <w:tcPr>
            <w:tcW w:w="896" w:type="pct"/>
            <w:shd w:val="clear" w:color="auto" w:fill="auto"/>
          </w:tcPr>
          <w:p w:rsidR="00F7677F" w:rsidRPr="00856F09" w:rsidRDefault="00F7677F" w:rsidP="00F61C66">
            <w:pPr>
              <w:shd w:val="clear" w:color="auto" w:fill="FFFFFF"/>
              <w:tabs>
                <w:tab w:val="left" w:pos="990"/>
              </w:tabs>
              <w:contextualSpacing/>
              <w:jc w:val="both"/>
              <w:rPr>
                <w:rFonts w:eastAsia="Calibri"/>
                <w:sz w:val="22"/>
                <w:szCs w:val="22"/>
                <w:lang w:val="en-US" w:eastAsia="en-US"/>
              </w:rPr>
            </w:pPr>
            <w:r w:rsidRPr="00856F09">
              <w:rPr>
                <w:sz w:val="22"/>
                <w:szCs w:val="22"/>
              </w:rPr>
              <w:t>Калиева С.А.</w:t>
            </w:r>
          </w:p>
        </w:tc>
      </w:tr>
      <w:tr w:rsidR="00F7677F" w:rsidRPr="005F558D" w:rsidTr="00F61C66">
        <w:trPr>
          <w:trHeight w:val="186"/>
        </w:trPr>
        <w:tc>
          <w:tcPr>
            <w:tcW w:w="2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lang w:val="en-US"/>
              </w:rPr>
            </w:pPr>
          </w:p>
        </w:tc>
        <w:tc>
          <w:tcPr>
            <w:tcW w:w="1548"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pStyle w:val="af2"/>
              <w:tabs>
                <w:tab w:val="left" w:pos="851"/>
              </w:tabs>
              <w:spacing w:after="0"/>
              <w:ind w:left="0"/>
              <w:rPr>
                <w:rFonts w:ascii="Times New Roman" w:hAnsi="Times New Roman" w:cs="Times New Roman"/>
                <w:lang w:val="en-US"/>
              </w:rPr>
            </w:pPr>
            <w:r w:rsidRPr="00856F09">
              <w:rPr>
                <w:rFonts w:ascii="Times New Roman" w:hAnsi="Times New Roman" w:cs="Times New Roman"/>
                <w:lang w:val="en-US"/>
              </w:rPr>
              <w:t>Research of Social Inequality of the Population in the Regions of Kazakhstan</w:t>
            </w:r>
          </w:p>
        </w:tc>
        <w:tc>
          <w:tcPr>
            <w:tcW w:w="1737"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shd w:val="clear" w:color="auto" w:fill="FFFFFF"/>
              <w:rPr>
                <w:sz w:val="22"/>
                <w:szCs w:val="22"/>
                <w:lang w:val="en-US"/>
              </w:rPr>
            </w:pPr>
            <w:r w:rsidRPr="00856F09">
              <w:rPr>
                <w:sz w:val="22"/>
                <w:szCs w:val="22"/>
                <w:shd w:val="clear" w:color="auto" w:fill="FFFFFF"/>
                <w:lang w:val="en-US"/>
              </w:rPr>
              <w:t>Global Journal Of Human-Social Science: Sociology &amp; Culture, 2023, 23(3).</w:t>
            </w:r>
          </w:p>
          <w:p w:rsidR="00F7677F" w:rsidRPr="00856F09" w:rsidRDefault="008A2AA6" w:rsidP="00F61C66">
            <w:pPr>
              <w:shd w:val="clear" w:color="auto" w:fill="FFFFFF"/>
              <w:rPr>
                <w:sz w:val="22"/>
                <w:szCs w:val="22"/>
                <w:lang w:val="en-US"/>
              </w:rPr>
            </w:pPr>
            <w:hyperlink r:id="rId35" w:history="1">
              <w:r w:rsidR="00F7677F" w:rsidRPr="00856F09">
                <w:rPr>
                  <w:rStyle w:val="af1"/>
                  <w:bCs/>
                  <w:sz w:val="22"/>
                  <w:szCs w:val="22"/>
                  <w:lang w:val="en-US"/>
                </w:rPr>
                <w:t>https://doi.org/</w:t>
              </w:r>
              <w:r w:rsidR="00F7677F" w:rsidRPr="00856F09">
                <w:rPr>
                  <w:rStyle w:val="af1"/>
                  <w:sz w:val="22"/>
                  <w:szCs w:val="22"/>
                  <w:lang w:val="en-US"/>
                </w:rPr>
                <w:t>10.17406/GJHSS</w:t>
              </w:r>
            </w:hyperlink>
            <w:r w:rsidR="00F7677F" w:rsidRPr="00856F09">
              <w:rPr>
                <w:sz w:val="22"/>
                <w:szCs w:val="22"/>
                <w:lang w:val="en-US"/>
              </w:rPr>
              <w:t xml:space="preserve">, </w:t>
            </w:r>
          </w:p>
          <w:p w:rsidR="00F7677F" w:rsidRDefault="008A2AA6" w:rsidP="00F61C66">
            <w:pPr>
              <w:pStyle w:val="af2"/>
              <w:tabs>
                <w:tab w:val="left" w:pos="851"/>
              </w:tabs>
              <w:spacing w:after="0"/>
              <w:ind w:left="0"/>
              <w:jc w:val="both"/>
              <w:rPr>
                <w:rStyle w:val="af1"/>
                <w:rFonts w:cs="Times New Roman"/>
                <w:shd w:val="clear" w:color="auto" w:fill="FFFFFF"/>
                <w:lang w:val="en-US"/>
              </w:rPr>
            </w:pPr>
            <w:hyperlink r:id="rId36" w:history="1">
              <w:r w:rsidR="00F7677F" w:rsidRPr="00856F09">
                <w:rPr>
                  <w:rStyle w:val="af1"/>
                  <w:rFonts w:cs="Times New Roman"/>
                  <w:shd w:val="clear" w:color="auto" w:fill="FFFFFF"/>
                  <w:lang w:val="en-US"/>
                </w:rPr>
                <w:t>https://socialscienceresearch.org/index.php/GJHSS/article/view/103698/37554</w:t>
              </w:r>
            </w:hyperlink>
          </w:p>
          <w:p w:rsidR="00F7677F" w:rsidRDefault="00F7677F" w:rsidP="00F61C66">
            <w:pPr>
              <w:pStyle w:val="af2"/>
              <w:tabs>
                <w:tab w:val="left" w:pos="851"/>
              </w:tabs>
              <w:spacing w:after="0"/>
              <w:ind w:left="0"/>
              <w:jc w:val="both"/>
              <w:rPr>
                <w:rStyle w:val="af1"/>
                <w:rFonts w:cs="Times New Roman"/>
                <w:shd w:val="clear" w:color="auto" w:fill="FFFFFF"/>
                <w:lang w:val="en-US"/>
              </w:rPr>
            </w:pPr>
          </w:p>
          <w:p w:rsidR="00F7677F" w:rsidRPr="00856F09" w:rsidRDefault="00F7677F" w:rsidP="00F61C66">
            <w:pPr>
              <w:pStyle w:val="af2"/>
              <w:tabs>
                <w:tab w:val="left" w:pos="851"/>
              </w:tabs>
              <w:spacing w:after="0"/>
              <w:ind w:left="0"/>
              <w:jc w:val="both"/>
              <w:rPr>
                <w:rFonts w:ascii="Times New Roman" w:hAnsi="Times New Roman" w:cs="Times New Roman"/>
                <w:lang w:val="en-US"/>
              </w:rPr>
            </w:pPr>
          </w:p>
        </w:tc>
        <w:tc>
          <w:tcPr>
            <w:tcW w:w="523"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1,0</w:t>
            </w:r>
          </w:p>
        </w:tc>
        <w:tc>
          <w:tcPr>
            <w:tcW w:w="896" w:type="pct"/>
            <w:tcBorders>
              <w:top w:val="single" w:sz="6" w:space="0" w:color="auto"/>
              <w:left w:val="single" w:sz="6" w:space="0" w:color="000000"/>
              <w:bottom w:val="single" w:sz="6" w:space="0" w:color="000000"/>
              <w:right w:val="single" w:sz="6" w:space="0" w:color="000000"/>
            </w:tcBorders>
            <w:shd w:val="clear" w:color="auto" w:fill="auto"/>
          </w:tcPr>
          <w:p w:rsidR="00F7677F" w:rsidRPr="00856F09" w:rsidRDefault="00F7677F" w:rsidP="00F61C66">
            <w:pPr>
              <w:rPr>
                <w:sz w:val="22"/>
                <w:szCs w:val="22"/>
                <w:lang w:val="en-US"/>
              </w:rPr>
            </w:pPr>
            <w:r w:rsidRPr="00856F09">
              <w:rPr>
                <w:sz w:val="22"/>
                <w:szCs w:val="22"/>
                <w:lang w:val="en-US"/>
              </w:rPr>
              <w:t xml:space="preserve">N. Nurlanova , </w:t>
            </w:r>
          </w:p>
          <w:p w:rsidR="00F7677F" w:rsidRPr="00856F09" w:rsidRDefault="00F7677F" w:rsidP="00F61C66">
            <w:pPr>
              <w:rPr>
                <w:sz w:val="22"/>
                <w:szCs w:val="22"/>
                <w:lang w:val="en-US"/>
              </w:rPr>
            </w:pPr>
            <w:r w:rsidRPr="00856F09">
              <w:rPr>
                <w:sz w:val="22"/>
                <w:szCs w:val="22"/>
                <w:lang w:val="en-US"/>
              </w:rPr>
              <w:t xml:space="preserve">N. </w:t>
            </w:r>
            <w:proofErr w:type="spellStart"/>
            <w:r w:rsidRPr="00856F09">
              <w:rPr>
                <w:sz w:val="22"/>
                <w:szCs w:val="22"/>
                <w:lang w:val="en-US"/>
              </w:rPr>
              <w:t>Brimbetova</w:t>
            </w:r>
            <w:proofErr w:type="spellEnd"/>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sz w:val="22"/>
                <w:szCs w:val="22"/>
              </w:rPr>
            </w:pPr>
            <w:r w:rsidRPr="00F9171E">
              <w:rPr>
                <w:bCs/>
                <w:sz w:val="22"/>
                <w:szCs w:val="22"/>
              </w:rPr>
              <w:t xml:space="preserve">Особенности </w:t>
            </w:r>
            <w:proofErr w:type="spellStart"/>
            <w:proofErr w:type="gramStart"/>
            <w:r w:rsidRPr="00F9171E">
              <w:rPr>
                <w:bCs/>
                <w:sz w:val="22"/>
                <w:szCs w:val="22"/>
              </w:rPr>
              <w:t>формиро</w:t>
            </w:r>
            <w:r>
              <w:rPr>
                <w:bCs/>
                <w:sz w:val="22"/>
                <w:szCs w:val="22"/>
              </w:rPr>
              <w:t>-</w:t>
            </w:r>
            <w:r w:rsidRPr="00F9171E">
              <w:rPr>
                <w:bCs/>
                <w:sz w:val="22"/>
                <w:szCs w:val="22"/>
              </w:rPr>
              <w:t>вания</w:t>
            </w:r>
            <w:proofErr w:type="spellEnd"/>
            <w:proofErr w:type="gramEnd"/>
            <w:r w:rsidRPr="00F9171E">
              <w:rPr>
                <w:bCs/>
                <w:sz w:val="22"/>
                <w:szCs w:val="22"/>
              </w:rPr>
              <w:t xml:space="preserve"> и развития </w:t>
            </w:r>
            <w:proofErr w:type="spellStart"/>
            <w:r w:rsidRPr="00F9171E">
              <w:rPr>
                <w:bCs/>
                <w:sz w:val="22"/>
                <w:szCs w:val="22"/>
              </w:rPr>
              <w:t>инноваци</w:t>
            </w:r>
            <w:r>
              <w:rPr>
                <w:bCs/>
                <w:sz w:val="22"/>
                <w:szCs w:val="22"/>
              </w:rPr>
              <w:t>-</w:t>
            </w:r>
            <w:r w:rsidRPr="00F9171E">
              <w:rPr>
                <w:bCs/>
                <w:sz w:val="22"/>
                <w:szCs w:val="22"/>
              </w:rPr>
              <w:t>онной</w:t>
            </w:r>
            <w:proofErr w:type="spellEnd"/>
            <w:r w:rsidRPr="00F9171E">
              <w:rPr>
                <w:bCs/>
                <w:sz w:val="22"/>
                <w:szCs w:val="22"/>
              </w:rPr>
              <w:t xml:space="preserve"> системы Казахстана </w:t>
            </w:r>
          </w:p>
        </w:tc>
        <w:tc>
          <w:tcPr>
            <w:tcW w:w="1737" w:type="pct"/>
            <w:shd w:val="clear" w:color="auto" w:fill="auto"/>
          </w:tcPr>
          <w:p w:rsidR="00F7677F" w:rsidRPr="00856F09" w:rsidRDefault="00F7677F" w:rsidP="00F61C66">
            <w:pPr>
              <w:rPr>
                <w:sz w:val="22"/>
                <w:szCs w:val="22"/>
              </w:rPr>
            </w:pPr>
            <w:r w:rsidRPr="00856F09">
              <w:rPr>
                <w:sz w:val="22"/>
                <w:szCs w:val="22"/>
              </w:rPr>
              <w:t>Общество и экономика, 2017. - № 9. – С.112-126. (РИНЦ)</w:t>
            </w:r>
          </w:p>
        </w:tc>
        <w:tc>
          <w:tcPr>
            <w:tcW w:w="523" w:type="pct"/>
            <w:shd w:val="clear" w:color="auto" w:fill="auto"/>
          </w:tcPr>
          <w:p w:rsidR="00F7677F" w:rsidRPr="00856F09" w:rsidRDefault="00F7677F" w:rsidP="00F61C66">
            <w:pPr>
              <w:rPr>
                <w:sz w:val="22"/>
                <w:szCs w:val="22"/>
              </w:rPr>
            </w:pPr>
            <w:r w:rsidRPr="00856F09">
              <w:rPr>
                <w:sz w:val="22"/>
                <w:szCs w:val="22"/>
              </w:rPr>
              <w:t>1,0</w:t>
            </w:r>
          </w:p>
        </w:tc>
        <w:tc>
          <w:tcPr>
            <w:tcW w:w="896" w:type="pct"/>
            <w:shd w:val="clear" w:color="auto" w:fill="auto"/>
          </w:tcPr>
          <w:p w:rsidR="00F7677F" w:rsidRPr="00856F09" w:rsidRDefault="00F7677F" w:rsidP="00F61C66">
            <w:pPr>
              <w:rPr>
                <w:sz w:val="22"/>
                <w:szCs w:val="22"/>
              </w:rPr>
            </w:pPr>
            <w:proofErr w:type="spellStart"/>
            <w:r w:rsidRPr="00856F09">
              <w:rPr>
                <w:sz w:val="22"/>
                <w:szCs w:val="22"/>
              </w:rPr>
              <w:t>Днишев</w:t>
            </w:r>
            <w:proofErr w:type="spellEnd"/>
            <w:r w:rsidRPr="00856F09">
              <w:rPr>
                <w:sz w:val="22"/>
                <w:szCs w:val="22"/>
              </w:rPr>
              <w:t xml:space="preserve"> Ф.М.</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sz w:val="22"/>
                <w:szCs w:val="22"/>
                <w:shd w:val="clear" w:color="auto" w:fill="FFFFFF"/>
              </w:rPr>
            </w:pPr>
            <w:r w:rsidRPr="00F9171E">
              <w:rPr>
                <w:rFonts w:eastAsia="Calibri"/>
                <w:sz w:val="22"/>
                <w:szCs w:val="22"/>
                <w:lang w:eastAsia="en-US"/>
              </w:rPr>
              <w:t>Проблемы модернизации и структурные изменения в Казахстане и странах Евразийского Экономического Союза</w:t>
            </w:r>
          </w:p>
        </w:tc>
        <w:tc>
          <w:tcPr>
            <w:tcW w:w="1737" w:type="pct"/>
            <w:shd w:val="clear" w:color="auto" w:fill="auto"/>
          </w:tcPr>
          <w:p w:rsidR="00F7677F" w:rsidRPr="00856F09" w:rsidRDefault="00F7677F" w:rsidP="00F61C66">
            <w:pPr>
              <w:tabs>
                <w:tab w:val="left" w:pos="851"/>
                <w:tab w:val="left" w:pos="993"/>
                <w:tab w:val="left" w:pos="1276"/>
              </w:tabs>
              <w:contextualSpacing/>
              <w:rPr>
                <w:sz w:val="22"/>
                <w:szCs w:val="22"/>
                <w:shd w:val="clear" w:color="auto" w:fill="FFFFFF"/>
              </w:rPr>
            </w:pPr>
            <w:r w:rsidRPr="00856F09">
              <w:rPr>
                <w:rFonts w:eastAsia="Calibri"/>
                <w:sz w:val="22"/>
                <w:szCs w:val="22"/>
                <w:lang w:eastAsia="en-US"/>
              </w:rPr>
              <w:t xml:space="preserve">Интеллект. Инновации. Инвестиции. -2019. - №3. – С.10-18. </w:t>
            </w:r>
            <w:r w:rsidRPr="00856F09">
              <w:rPr>
                <w:sz w:val="22"/>
                <w:szCs w:val="22"/>
                <w:lang w:val="en-US"/>
              </w:rPr>
              <w:t>https</w:t>
            </w:r>
            <w:r w:rsidRPr="00856F09">
              <w:rPr>
                <w:sz w:val="22"/>
                <w:szCs w:val="22"/>
              </w:rPr>
              <w:t>://</w:t>
            </w:r>
            <w:proofErr w:type="spellStart"/>
            <w:r w:rsidRPr="00856F09">
              <w:rPr>
                <w:sz w:val="22"/>
                <w:szCs w:val="22"/>
                <w:lang w:val="en-US"/>
              </w:rPr>
              <w:t>doi</w:t>
            </w:r>
            <w:proofErr w:type="spellEnd"/>
            <w:r w:rsidRPr="00856F09">
              <w:rPr>
                <w:sz w:val="22"/>
                <w:szCs w:val="22"/>
              </w:rPr>
              <w:t>.</w:t>
            </w:r>
            <w:r w:rsidRPr="00856F09">
              <w:rPr>
                <w:sz w:val="22"/>
                <w:szCs w:val="22"/>
                <w:lang w:val="en-US"/>
              </w:rPr>
              <w:t>org</w:t>
            </w:r>
            <w:r w:rsidRPr="00856F09">
              <w:rPr>
                <w:sz w:val="22"/>
                <w:szCs w:val="22"/>
              </w:rPr>
              <w:t>/</w:t>
            </w:r>
            <w:r w:rsidRPr="00856F09">
              <w:rPr>
                <w:rFonts w:eastAsia="Calibri"/>
                <w:sz w:val="22"/>
                <w:szCs w:val="22"/>
                <w:lang w:eastAsia="en-US"/>
              </w:rPr>
              <w:t>10.25198/2077-7175-2019-3-10 (РИНЦ)</w:t>
            </w:r>
          </w:p>
        </w:tc>
        <w:tc>
          <w:tcPr>
            <w:tcW w:w="523" w:type="pct"/>
            <w:shd w:val="clear" w:color="auto" w:fill="auto"/>
          </w:tcPr>
          <w:p w:rsidR="00F7677F" w:rsidRPr="00856F09" w:rsidRDefault="00F7677F" w:rsidP="00F61C66">
            <w:pPr>
              <w:rPr>
                <w:rFonts w:eastAsia="Verdana"/>
                <w:sz w:val="22"/>
                <w:szCs w:val="22"/>
              </w:rPr>
            </w:pPr>
            <w:r w:rsidRPr="00856F09">
              <w:rPr>
                <w:rFonts w:eastAsia="Verdana"/>
                <w:sz w:val="22"/>
                <w:szCs w:val="22"/>
              </w:rPr>
              <w:t>1,0</w:t>
            </w:r>
          </w:p>
        </w:tc>
        <w:tc>
          <w:tcPr>
            <w:tcW w:w="896" w:type="pct"/>
            <w:shd w:val="clear" w:color="auto" w:fill="auto"/>
          </w:tcPr>
          <w:p w:rsidR="00F7677F" w:rsidRPr="00856F09" w:rsidRDefault="00F7677F" w:rsidP="00F61C66">
            <w:pPr>
              <w:shd w:val="clear" w:color="auto" w:fill="FFFFFF"/>
              <w:tabs>
                <w:tab w:val="left" w:pos="990"/>
              </w:tabs>
              <w:contextualSpacing/>
              <w:jc w:val="both"/>
              <w:rPr>
                <w:sz w:val="22"/>
                <w:szCs w:val="22"/>
                <w:shd w:val="clear" w:color="auto" w:fill="FFFFFF"/>
              </w:rPr>
            </w:pPr>
            <w:proofErr w:type="spellStart"/>
            <w:r w:rsidRPr="00856F09">
              <w:rPr>
                <w:rFonts w:eastAsia="Calibri"/>
                <w:sz w:val="22"/>
                <w:szCs w:val="22"/>
                <w:lang w:eastAsia="en-US"/>
              </w:rPr>
              <w:t>Днишев</w:t>
            </w:r>
            <w:proofErr w:type="spellEnd"/>
            <w:r w:rsidRPr="00856F09">
              <w:rPr>
                <w:rFonts w:eastAsia="Calibri"/>
                <w:sz w:val="22"/>
                <w:szCs w:val="22"/>
                <w:lang w:eastAsia="en-US"/>
              </w:rPr>
              <w:t xml:space="preserve"> Ф.</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lang w:val="en-US"/>
              </w:rPr>
            </w:pPr>
          </w:p>
        </w:tc>
        <w:tc>
          <w:tcPr>
            <w:tcW w:w="1548" w:type="pct"/>
            <w:shd w:val="clear" w:color="auto" w:fill="auto"/>
          </w:tcPr>
          <w:p w:rsidR="00F7677F" w:rsidRPr="00856F09" w:rsidRDefault="00F7677F" w:rsidP="00F61C66">
            <w:pPr>
              <w:rPr>
                <w:sz w:val="22"/>
                <w:szCs w:val="22"/>
              </w:rPr>
            </w:pPr>
            <w:r w:rsidRPr="00F9171E">
              <w:rPr>
                <w:sz w:val="22"/>
                <w:szCs w:val="22"/>
              </w:rPr>
              <w:t>Оценка уровня и приоритетные направления модернизации регионов Казахстана</w:t>
            </w:r>
          </w:p>
        </w:tc>
        <w:tc>
          <w:tcPr>
            <w:tcW w:w="1737" w:type="pct"/>
            <w:shd w:val="clear" w:color="auto" w:fill="auto"/>
          </w:tcPr>
          <w:p w:rsidR="00F7677F" w:rsidRPr="00856F09" w:rsidRDefault="00F7677F" w:rsidP="00F61C66">
            <w:pPr>
              <w:rPr>
                <w:sz w:val="22"/>
                <w:szCs w:val="22"/>
              </w:rPr>
            </w:pPr>
            <w:r w:rsidRPr="00856F09">
              <w:rPr>
                <w:bCs/>
                <w:sz w:val="22"/>
                <w:szCs w:val="22"/>
              </w:rPr>
              <w:t>Проблемы развития территории.</w:t>
            </w:r>
            <w:r w:rsidRPr="00856F09">
              <w:rPr>
                <w:sz w:val="22"/>
                <w:szCs w:val="22"/>
              </w:rPr>
              <w:t xml:space="preserve"> - 2020.- №1 (105). С. 124–141. </w:t>
            </w:r>
            <w:hyperlink r:id="rId37" w:history="1">
              <w:r w:rsidRPr="00856F09">
                <w:rPr>
                  <w:rStyle w:val="af1"/>
                  <w:sz w:val="22"/>
                  <w:szCs w:val="22"/>
                </w:rPr>
                <w:t>https://doi.org/10.15838/ptd.2020.1.105.9</w:t>
              </w:r>
            </w:hyperlink>
            <w:r w:rsidRPr="00856F09">
              <w:rPr>
                <w:sz w:val="22"/>
                <w:szCs w:val="22"/>
              </w:rPr>
              <w:t xml:space="preserve"> </w:t>
            </w:r>
            <w:r w:rsidRPr="00856F09">
              <w:rPr>
                <w:rFonts w:eastAsia="Calibri"/>
                <w:sz w:val="22"/>
                <w:szCs w:val="22"/>
                <w:lang w:eastAsia="en-US"/>
              </w:rPr>
              <w:t>(РИНЦ)</w:t>
            </w:r>
          </w:p>
        </w:tc>
        <w:tc>
          <w:tcPr>
            <w:tcW w:w="523" w:type="pct"/>
            <w:shd w:val="clear" w:color="auto" w:fill="auto"/>
          </w:tcPr>
          <w:p w:rsidR="00F7677F" w:rsidRPr="00856F09" w:rsidRDefault="00F7677F" w:rsidP="00F61C66">
            <w:pPr>
              <w:rPr>
                <w:rFonts w:eastAsia="Verdana"/>
                <w:sz w:val="22"/>
                <w:szCs w:val="22"/>
              </w:rPr>
            </w:pPr>
            <w:r w:rsidRPr="00856F09">
              <w:rPr>
                <w:rFonts w:eastAsia="Verdana"/>
                <w:sz w:val="22"/>
                <w:szCs w:val="22"/>
              </w:rPr>
              <w:t>1,1</w:t>
            </w:r>
          </w:p>
        </w:tc>
        <w:tc>
          <w:tcPr>
            <w:tcW w:w="896" w:type="pct"/>
            <w:shd w:val="clear" w:color="auto" w:fill="auto"/>
          </w:tcPr>
          <w:p w:rsidR="00F7677F" w:rsidRPr="00856F09" w:rsidRDefault="00F7677F" w:rsidP="00F61C66">
            <w:pPr>
              <w:shd w:val="clear" w:color="auto" w:fill="FFFFFF"/>
              <w:tabs>
                <w:tab w:val="left" w:pos="990"/>
              </w:tabs>
              <w:contextualSpacing/>
              <w:jc w:val="both"/>
              <w:rPr>
                <w:sz w:val="22"/>
                <w:szCs w:val="22"/>
              </w:rPr>
            </w:pPr>
            <w:r w:rsidRPr="00856F09">
              <w:rPr>
                <w:sz w:val="22"/>
                <w:szCs w:val="22"/>
              </w:rPr>
              <w:t xml:space="preserve">Нурланова Н.К., </w:t>
            </w:r>
          </w:p>
          <w:p w:rsidR="00F7677F" w:rsidRPr="00856F09" w:rsidRDefault="00F7677F" w:rsidP="00F61C66">
            <w:pPr>
              <w:shd w:val="clear" w:color="auto" w:fill="FFFFFF"/>
              <w:tabs>
                <w:tab w:val="left" w:pos="990"/>
              </w:tabs>
              <w:contextualSpacing/>
              <w:jc w:val="both"/>
              <w:rPr>
                <w:b/>
                <w:sz w:val="22"/>
                <w:szCs w:val="22"/>
              </w:rPr>
            </w:pPr>
            <w:proofErr w:type="spellStart"/>
            <w:r w:rsidRPr="00856F09">
              <w:rPr>
                <w:sz w:val="22"/>
                <w:szCs w:val="22"/>
              </w:rPr>
              <w:t>Днишев</w:t>
            </w:r>
            <w:proofErr w:type="spellEnd"/>
            <w:r w:rsidRPr="00856F09">
              <w:rPr>
                <w:sz w:val="22"/>
                <w:szCs w:val="22"/>
              </w:rPr>
              <w:t xml:space="preserve"> Ф.М.</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sz w:val="22"/>
                <w:szCs w:val="22"/>
                <w:shd w:val="clear" w:color="auto" w:fill="FFFFFF"/>
              </w:rPr>
            </w:pPr>
            <w:r w:rsidRPr="00F9171E">
              <w:rPr>
                <w:sz w:val="22"/>
                <w:szCs w:val="22"/>
              </w:rPr>
              <w:t>Приоритеты индустриализации и диверсификации экономики Казахстана</w:t>
            </w:r>
          </w:p>
        </w:tc>
        <w:tc>
          <w:tcPr>
            <w:tcW w:w="1737" w:type="pct"/>
            <w:shd w:val="clear" w:color="auto" w:fill="auto"/>
          </w:tcPr>
          <w:p w:rsidR="00F7677F" w:rsidRPr="00856F09" w:rsidRDefault="00F7677F" w:rsidP="00F61C66">
            <w:pPr>
              <w:rPr>
                <w:sz w:val="22"/>
                <w:szCs w:val="22"/>
                <w:shd w:val="clear" w:color="auto" w:fill="FFFFFF"/>
              </w:rPr>
            </w:pPr>
            <w:proofErr w:type="spellStart"/>
            <w:r w:rsidRPr="00F9171E">
              <w:rPr>
                <w:sz w:val="22"/>
                <w:szCs w:val="22"/>
              </w:rPr>
              <w:t>Иктисод</w:t>
            </w:r>
            <w:proofErr w:type="spellEnd"/>
            <w:r w:rsidRPr="00F9171E">
              <w:rPr>
                <w:sz w:val="22"/>
                <w:szCs w:val="22"/>
              </w:rPr>
              <w:t xml:space="preserve"> </w:t>
            </w:r>
            <w:proofErr w:type="spellStart"/>
            <w:r w:rsidRPr="00F9171E">
              <w:rPr>
                <w:sz w:val="22"/>
                <w:szCs w:val="22"/>
              </w:rPr>
              <w:t>ва</w:t>
            </w:r>
            <w:proofErr w:type="spellEnd"/>
            <w:r w:rsidRPr="00F9171E">
              <w:rPr>
                <w:sz w:val="22"/>
                <w:szCs w:val="22"/>
              </w:rPr>
              <w:t xml:space="preserve"> </w:t>
            </w:r>
            <w:proofErr w:type="spellStart"/>
            <w:r w:rsidRPr="00F9171E">
              <w:rPr>
                <w:sz w:val="22"/>
                <w:szCs w:val="22"/>
              </w:rPr>
              <w:t>Молия</w:t>
            </w:r>
            <w:proofErr w:type="spellEnd"/>
            <w:r w:rsidRPr="00F9171E">
              <w:rPr>
                <w:sz w:val="22"/>
                <w:szCs w:val="22"/>
              </w:rPr>
              <w:t xml:space="preserve"> (Экономика и финансы)</w:t>
            </w:r>
            <w:r w:rsidRPr="00F9171E">
              <w:rPr>
                <w:sz w:val="22"/>
                <w:szCs w:val="22"/>
                <w:shd w:val="clear" w:color="auto" w:fill="FFFFFF"/>
              </w:rPr>
              <w:t>. – 2021. – №11. – С.11-17. (</w:t>
            </w:r>
            <w:proofErr w:type="spellStart"/>
            <w:r w:rsidRPr="00F9171E">
              <w:rPr>
                <w:sz w:val="22"/>
                <w:szCs w:val="22"/>
                <w:shd w:val="clear" w:color="auto" w:fill="FFFFFF"/>
              </w:rPr>
              <w:t>ВакРУз</w:t>
            </w:r>
            <w:proofErr w:type="spellEnd"/>
            <w:r w:rsidRPr="00F9171E">
              <w:rPr>
                <w:sz w:val="22"/>
                <w:szCs w:val="22"/>
                <w:shd w:val="clear" w:color="auto" w:fill="FFFFFF"/>
              </w:rPr>
              <w:t xml:space="preserve">, РИНЦ, </w:t>
            </w:r>
            <w:proofErr w:type="spellStart"/>
            <w:r w:rsidRPr="00F9171E">
              <w:rPr>
                <w:rStyle w:val="A00"/>
                <w:sz w:val="22"/>
                <w:szCs w:val="22"/>
              </w:rPr>
              <w:t>UzScite</w:t>
            </w:r>
            <w:proofErr w:type="spellEnd"/>
            <w:r w:rsidRPr="00F9171E">
              <w:rPr>
                <w:rStyle w:val="A00"/>
                <w:sz w:val="22"/>
                <w:szCs w:val="22"/>
              </w:rPr>
              <w:t>)</w:t>
            </w:r>
          </w:p>
        </w:tc>
        <w:tc>
          <w:tcPr>
            <w:tcW w:w="523" w:type="pct"/>
            <w:shd w:val="clear" w:color="auto" w:fill="auto"/>
          </w:tcPr>
          <w:p w:rsidR="00F7677F" w:rsidRPr="00856F09" w:rsidRDefault="00F7677F" w:rsidP="00F61C66">
            <w:pPr>
              <w:rPr>
                <w:rFonts w:eastAsia="Verdana"/>
                <w:sz w:val="22"/>
                <w:szCs w:val="22"/>
              </w:rPr>
            </w:pPr>
            <w:r w:rsidRPr="00856F09">
              <w:rPr>
                <w:rFonts w:eastAsia="Verdana"/>
                <w:sz w:val="22"/>
                <w:szCs w:val="22"/>
              </w:rPr>
              <w:t>0,5</w:t>
            </w:r>
          </w:p>
        </w:tc>
        <w:tc>
          <w:tcPr>
            <w:tcW w:w="896" w:type="pct"/>
            <w:shd w:val="clear" w:color="auto" w:fill="auto"/>
          </w:tcPr>
          <w:p w:rsidR="00F7677F" w:rsidRPr="00856F09" w:rsidRDefault="00F7677F" w:rsidP="00F61C66">
            <w:pPr>
              <w:shd w:val="clear" w:color="auto" w:fill="FFFFFF"/>
              <w:tabs>
                <w:tab w:val="left" w:pos="990"/>
              </w:tabs>
              <w:contextualSpacing/>
              <w:jc w:val="both"/>
              <w:rPr>
                <w:bCs/>
                <w:sz w:val="22"/>
                <w:szCs w:val="22"/>
              </w:rPr>
            </w:pPr>
            <w:proofErr w:type="spellStart"/>
            <w:r w:rsidRPr="00856F09">
              <w:rPr>
                <w:bCs/>
                <w:sz w:val="22"/>
                <w:szCs w:val="22"/>
              </w:rPr>
              <w:t>Днишев</w:t>
            </w:r>
            <w:proofErr w:type="spellEnd"/>
            <w:r w:rsidRPr="00856F09">
              <w:rPr>
                <w:bCs/>
                <w:sz w:val="22"/>
                <w:szCs w:val="22"/>
              </w:rPr>
              <w:t xml:space="preserve"> Ф.М.,</w:t>
            </w:r>
          </w:p>
          <w:p w:rsidR="00F7677F" w:rsidRPr="00856F09" w:rsidRDefault="00F7677F" w:rsidP="00F61C66">
            <w:pPr>
              <w:shd w:val="clear" w:color="auto" w:fill="FFFFFF"/>
              <w:tabs>
                <w:tab w:val="left" w:pos="990"/>
              </w:tabs>
              <w:contextualSpacing/>
              <w:jc w:val="both"/>
              <w:rPr>
                <w:bCs/>
                <w:sz w:val="22"/>
                <w:szCs w:val="22"/>
                <w:shd w:val="clear" w:color="auto" w:fill="FFFFFF"/>
              </w:rPr>
            </w:pPr>
            <w:r w:rsidRPr="00856F09">
              <w:rPr>
                <w:bCs/>
                <w:sz w:val="22"/>
                <w:szCs w:val="22"/>
              </w:rPr>
              <w:t>Ибрагимова К.И.</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sz w:val="22"/>
                <w:szCs w:val="22"/>
              </w:rPr>
            </w:pPr>
            <w:r w:rsidRPr="00F9171E">
              <w:rPr>
                <w:bCs/>
                <w:sz w:val="22"/>
                <w:szCs w:val="22"/>
              </w:rPr>
              <w:t>Прогнозные сценарии развития наукоемкой экономики в Казахстане.</w:t>
            </w:r>
          </w:p>
        </w:tc>
        <w:tc>
          <w:tcPr>
            <w:tcW w:w="1737" w:type="pct"/>
            <w:shd w:val="clear" w:color="auto" w:fill="auto"/>
          </w:tcPr>
          <w:p w:rsidR="00F7677F" w:rsidRPr="00856F09" w:rsidRDefault="00F7677F" w:rsidP="00F61C66">
            <w:pPr>
              <w:rPr>
                <w:sz w:val="22"/>
                <w:szCs w:val="22"/>
              </w:rPr>
            </w:pPr>
            <w:r w:rsidRPr="00F9171E">
              <w:rPr>
                <w:bCs/>
                <w:sz w:val="22"/>
                <w:szCs w:val="22"/>
              </w:rPr>
              <w:t xml:space="preserve">Научный журнал НИУ ИТМО. Серия Экономика и </w:t>
            </w:r>
            <w:proofErr w:type="gramStart"/>
            <w:r w:rsidRPr="00F9171E">
              <w:rPr>
                <w:bCs/>
                <w:sz w:val="22"/>
                <w:szCs w:val="22"/>
              </w:rPr>
              <w:t>экологи</w:t>
            </w:r>
            <w:r>
              <w:rPr>
                <w:bCs/>
                <w:sz w:val="22"/>
                <w:szCs w:val="22"/>
              </w:rPr>
              <w:t>-</w:t>
            </w:r>
            <w:proofErr w:type="spellStart"/>
            <w:r w:rsidRPr="00F9171E">
              <w:rPr>
                <w:bCs/>
                <w:sz w:val="22"/>
                <w:szCs w:val="22"/>
              </w:rPr>
              <w:t>ческий</w:t>
            </w:r>
            <w:proofErr w:type="spellEnd"/>
            <w:proofErr w:type="gramEnd"/>
            <w:r w:rsidRPr="00F9171E">
              <w:rPr>
                <w:bCs/>
                <w:sz w:val="22"/>
                <w:szCs w:val="22"/>
              </w:rPr>
              <w:t xml:space="preserve"> </w:t>
            </w:r>
            <w:proofErr w:type="spellStart"/>
            <w:r w:rsidRPr="00F9171E">
              <w:rPr>
                <w:bCs/>
                <w:sz w:val="22"/>
                <w:szCs w:val="22"/>
              </w:rPr>
              <w:t>менеджмерт</w:t>
            </w:r>
            <w:proofErr w:type="spellEnd"/>
            <w:r w:rsidRPr="00F9171E">
              <w:rPr>
                <w:bCs/>
                <w:sz w:val="22"/>
                <w:szCs w:val="22"/>
              </w:rPr>
              <w:t>. – 2021. -</w:t>
            </w:r>
            <w:r w:rsidRPr="00F9171E">
              <w:rPr>
                <w:sz w:val="22"/>
                <w:szCs w:val="22"/>
              </w:rPr>
              <w:t xml:space="preserve"> 2(45).</w:t>
            </w:r>
            <w:r w:rsidRPr="00F9171E">
              <w:rPr>
                <w:bCs/>
                <w:sz w:val="22"/>
                <w:szCs w:val="22"/>
              </w:rPr>
              <w:t xml:space="preserve"> - С</w:t>
            </w:r>
            <w:r w:rsidRPr="00F9171E">
              <w:rPr>
                <w:sz w:val="22"/>
                <w:szCs w:val="22"/>
              </w:rPr>
              <w:t xml:space="preserve">.3-8 </w:t>
            </w:r>
            <w:r w:rsidRPr="00F9171E">
              <w:rPr>
                <w:rFonts w:eastAsia="TimesNewRoman"/>
                <w:sz w:val="22"/>
                <w:szCs w:val="22"/>
              </w:rPr>
              <w:t>(РИНЦ, ВАК РФ)</w:t>
            </w:r>
          </w:p>
        </w:tc>
        <w:tc>
          <w:tcPr>
            <w:tcW w:w="523" w:type="pct"/>
            <w:shd w:val="clear" w:color="auto" w:fill="auto"/>
          </w:tcPr>
          <w:p w:rsidR="00F7677F" w:rsidRPr="00856F09" w:rsidRDefault="00F7677F" w:rsidP="00F61C66">
            <w:pPr>
              <w:rPr>
                <w:rFonts w:eastAsia="Verdana"/>
                <w:sz w:val="22"/>
                <w:szCs w:val="22"/>
              </w:rPr>
            </w:pPr>
            <w:r w:rsidRPr="00856F09">
              <w:rPr>
                <w:rFonts w:eastAsia="Verdana"/>
                <w:sz w:val="22"/>
                <w:szCs w:val="22"/>
              </w:rPr>
              <w:t>0,5</w:t>
            </w:r>
          </w:p>
        </w:tc>
        <w:tc>
          <w:tcPr>
            <w:tcW w:w="896" w:type="pct"/>
            <w:shd w:val="clear" w:color="auto" w:fill="auto"/>
          </w:tcPr>
          <w:p w:rsidR="00F7677F" w:rsidRPr="00856F09" w:rsidRDefault="00F7677F" w:rsidP="00F61C66">
            <w:pPr>
              <w:shd w:val="clear" w:color="auto" w:fill="FFFFFF"/>
              <w:tabs>
                <w:tab w:val="left" w:pos="990"/>
              </w:tabs>
              <w:contextualSpacing/>
              <w:jc w:val="both"/>
              <w:rPr>
                <w:bCs/>
                <w:sz w:val="22"/>
                <w:szCs w:val="22"/>
              </w:rPr>
            </w:pPr>
            <w:proofErr w:type="spellStart"/>
            <w:r w:rsidRPr="00856F09">
              <w:rPr>
                <w:bCs/>
                <w:sz w:val="22"/>
                <w:szCs w:val="22"/>
              </w:rPr>
              <w:t>Днишев</w:t>
            </w:r>
            <w:proofErr w:type="spellEnd"/>
            <w:r w:rsidRPr="00856F09">
              <w:rPr>
                <w:bCs/>
                <w:sz w:val="22"/>
                <w:szCs w:val="22"/>
              </w:rPr>
              <w:t xml:space="preserve"> Ф.М.,</w:t>
            </w:r>
          </w:p>
          <w:p w:rsidR="00F7677F" w:rsidRPr="00856F09" w:rsidRDefault="00F7677F" w:rsidP="00F61C66">
            <w:pPr>
              <w:shd w:val="clear" w:color="auto" w:fill="FFFFFF"/>
              <w:tabs>
                <w:tab w:val="left" w:pos="990"/>
              </w:tabs>
              <w:contextualSpacing/>
              <w:jc w:val="both"/>
              <w:rPr>
                <w:bCs/>
                <w:sz w:val="22"/>
                <w:szCs w:val="22"/>
              </w:rPr>
            </w:pPr>
            <w:r w:rsidRPr="00856F09">
              <w:rPr>
                <w:bCs/>
                <w:sz w:val="22"/>
                <w:szCs w:val="22"/>
              </w:rPr>
              <w:t>Андреева Г.М.</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rPr>
                <w:sz w:val="22"/>
                <w:szCs w:val="22"/>
              </w:rPr>
            </w:pPr>
            <w:r w:rsidRPr="00F9171E">
              <w:rPr>
                <w:rFonts w:eastAsia="TimesNewRoman"/>
                <w:sz w:val="22"/>
                <w:szCs w:val="22"/>
              </w:rPr>
              <w:t xml:space="preserve">Перспективы и </w:t>
            </w:r>
            <w:proofErr w:type="spellStart"/>
            <w:proofErr w:type="gramStart"/>
            <w:r w:rsidRPr="00F9171E">
              <w:rPr>
                <w:rFonts w:eastAsia="TimesNewRoman"/>
                <w:sz w:val="22"/>
                <w:szCs w:val="22"/>
              </w:rPr>
              <w:t>особен-ности</w:t>
            </w:r>
            <w:proofErr w:type="spellEnd"/>
            <w:proofErr w:type="gramEnd"/>
            <w:r w:rsidRPr="00F9171E">
              <w:rPr>
                <w:rFonts w:eastAsia="TimesNewRoman"/>
                <w:sz w:val="22"/>
                <w:szCs w:val="22"/>
              </w:rPr>
              <w:t xml:space="preserve"> развития научно-исследовательского сот-</w:t>
            </w:r>
            <w:proofErr w:type="spellStart"/>
            <w:r w:rsidRPr="00F9171E">
              <w:rPr>
                <w:rFonts w:eastAsia="TimesNewRoman"/>
                <w:sz w:val="22"/>
                <w:szCs w:val="22"/>
              </w:rPr>
              <w:t>рудничества</w:t>
            </w:r>
            <w:proofErr w:type="spellEnd"/>
            <w:r w:rsidRPr="00F9171E">
              <w:rPr>
                <w:rFonts w:eastAsia="TimesNewRoman"/>
                <w:sz w:val="22"/>
                <w:szCs w:val="22"/>
              </w:rPr>
              <w:t xml:space="preserve"> стран ЕАЭС</w:t>
            </w:r>
          </w:p>
        </w:tc>
        <w:tc>
          <w:tcPr>
            <w:tcW w:w="1737" w:type="pct"/>
            <w:shd w:val="clear" w:color="auto" w:fill="auto"/>
          </w:tcPr>
          <w:p w:rsidR="00F7677F" w:rsidRPr="00856F09" w:rsidRDefault="00F7677F" w:rsidP="00F61C66">
            <w:pPr>
              <w:rPr>
                <w:sz w:val="22"/>
                <w:szCs w:val="22"/>
              </w:rPr>
            </w:pPr>
            <w:r w:rsidRPr="00F9171E">
              <w:rPr>
                <w:rFonts w:eastAsia="TimesNewRoman"/>
                <w:sz w:val="22"/>
                <w:szCs w:val="22"/>
              </w:rPr>
              <w:t>Экономические и социальные проблемы России. –2022. – №4. – С. 129–142. (РИНЦ, ВАК РФ)</w:t>
            </w:r>
          </w:p>
        </w:tc>
        <w:tc>
          <w:tcPr>
            <w:tcW w:w="523" w:type="pct"/>
            <w:shd w:val="clear" w:color="auto" w:fill="auto"/>
          </w:tcPr>
          <w:p w:rsidR="00F7677F" w:rsidRPr="00856F09" w:rsidRDefault="00F7677F" w:rsidP="00F61C66">
            <w:pPr>
              <w:rPr>
                <w:rFonts w:eastAsia="Verdana"/>
                <w:sz w:val="22"/>
                <w:szCs w:val="22"/>
              </w:rPr>
            </w:pPr>
            <w:r w:rsidRPr="00856F09">
              <w:rPr>
                <w:rFonts w:eastAsia="Verdana"/>
                <w:sz w:val="22"/>
                <w:szCs w:val="22"/>
              </w:rPr>
              <w:t>0,6</w:t>
            </w:r>
          </w:p>
        </w:tc>
        <w:tc>
          <w:tcPr>
            <w:tcW w:w="896" w:type="pct"/>
            <w:shd w:val="clear" w:color="auto" w:fill="auto"/>
          </w:tcPr>
          <w:p w:rsidR="00F7677F" w:rsidRPr="00856F09" w:rsidRDefault="00F7677F" w:rsidP="00F61C66">
            <w:pPr>
              <w:shd w:val="clear" w:color="auto" w:fill="FFFFFF"/>
              <w:tabs>
                <w:tab w:val="left" w:pos="990"/>
              </w:tabs>
              <w:contextualSpacing/>
              <w:jc w:val="both"/>
              <w:rPr>
                <w:rFonts w:eastAsia="TimesNewRoman"/>
                <w:bCs/>
                <w:sz w:val="22"/>
                <w:szCs w:val="22"/>
              </w:rPr>
            </w:pPr>
            <w:proofErr w:type="spellStart"/>
            <w:r w:rsidRPr="00856F09">
              <w:rPr>
                <w:rFonts w:eastAsia="TimesNewRoman"/>
                <w:bCs/>
                <w:sz w:val="22"/>
                <w:szCs w:val="22"/>
              </w:rPr>
              <w:t>Алибекова</w:t>
            </w:r>
            <w:proofErr w:type="spellEnd"/>
            <w:r w:rsidRPr="00856F09">
              <w:rPr>
                <w:rFonts w:eastAsia="TimesNewRoman"/>
                <w:bCs/>
                <w:sz w:val="22"/>
                <w:szCs w:val="22"/>
              </w:rPr>
              <w:t xml:space="preserve"> Г.Ж., </w:t>
            </w:r>
          </w:p>
          <w:p w:rsidR="00F7677F" w:rsidRPr="00856F09" w:rsidRDefault="00F7677F" w:rsidP="00F61C66">
            <w:pPr>
              <w:shd w:val="clear" w:color="auto" w:fill="FFFFFF"/>
              <w:tabs>
                <w:tab w:val="left" w:pos="990"/>
              </w:tabs>
              <w:contextualSpacing/>
              <w:jc w:val="both"/>
              <w:rPr>
                <w:rFonts w:eastAsia="TimesNewRoman"/>
                <w:bCs/>
                <w:sz w:val="22"/>
                <w:szCs w:val="22"/>
              </w:rPr>
            </w:pPr>
            <w:r w:rsidRPr="00856F09">
              <w:rPr>
                <w:rFonts w:eastAsia="TimesNewRoman"/>
                <w:bCs/>
                <w:sz w:val="22"/>
                <w:szCs w:val="22"/>
              </w:rPr>
              <w:t xml:space="preserve">Калиева С.А., </w:t>
            </w:r>
          </w:p>
          <w:p w:rsidR="00F7677F" w:rsidRPr="00856F09" w:rsidRDefault="00F7677F" w:rsidP="00F61C66">
            <w:pPr>
              <w:shd w:val="clear" w:color="auto" w:fill="FFFFFF"/>
              <w:tabs>
                <w:tab w:val="left" w:pos="990"/>
              </w:tabs>
              <w:contextualSpacing/>
              <w:jc w:val="both"/>
              <w:rPr>
                <w:bCs/>
                <w:sz w:val="22"/>
                <w:szCs w:val="22"/>
              </w:rPr>
            </w:pPr>
            <w:proofErr w:type="spellStart"/>
            <w:r w:rsidRPr="00856F09">
              <w:rPr>
                <w:rFonts w:eastAsia="TimesNewRoman"/>
                <w:bCs/>
                <w:sz w:val="22"/>
                <w:szCs w:val="22"/>
              </w:rPr>
              <w:t>Урдабаев</w:t>
            </w:r>
            <w:proofErr w:type="spellEnd"/>
            <w:r w:rsidRPr="00856F09">
              <w:rPr>
                <w:rFonts w:eastAsia="TimesNewRoman"/>
                <w:bCs/>
                <w:sz w:val="22"/>
                <w:szCs w:val="22"/>
              </w:rPr>
              <w:t xml:space="preserve"> М.Т</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lang w:val="en-US"/>
              </w:rPr>
            </w:pPr>
          </w:p>
        </w:tc>
        <w:tc>
          <w:tcPr>
            <w:tcW w:w="1548" w:type="pct"/>
            <w:shd w:val="clear" w:color="auto" w:fill="auto"/>
          </w:tcPr>
          <w:p w:rsidR="00F7677F" w:rsidRPr="00856F09" w:rsidRDefault="00F7677F" w:rsidP="00F61C66">
            <w:pPr>
              <w:tabs>
                <w:tab w:val="left" w:pos="720"/>
              </w:tabs>
              <w:rPr>
                <w:sz w:val="22"/>
                <w:szCs w:val="22"/>
              </w:rPr>
            </w:pPr>
            <w:r w:rsidRPr="00F9171E">
              <w:rPr>
                <w:sz w:val="22"/>
                <w:szCs w:val="22"/>
              </w:rPr>
              <w:t xml:space="preserve">Казахстан в Евразийской цивилизационной общности: перспективы </w:t>
            </w:r>
            <w:proofErr w:type="spellStart"/>
            <w:r w:rsidRPr="00F9171E">
              <w:rPr>
                <w:sz w:val="22"/>
                <w:szCs w:val="22"/>
              </w:rPr>
              <w:t>инновационно</w:t>
            </w:r>
            <w:proofErr w:type="spellEnd"/>
            <w:r w:rsidRPr="00F9171E">
              <w:rPr>
                <w:sz w:val="22"/>
                <w:szCs w:val="22"/>
              </w:rPr>
              <w:t>-технологического развития</w:t>
            </w:r>
          </w:p>
        </w:tc>
        <w:tc>
          <w:tcPr>
            <w:tcW w:w="1737" w:type="pct"/>
            <w:shd w:val="clear" w:color="auto" w:fill="auto"/>
          </w:tcPr>
          <w:p w:rsidR="00F7677F" w:rsidRPr="00856F09" w:rsidRDefault="00F7677F" w:rsidP="00F61C66">
            <w:pPr>
              <w:tabs>
                <w:tab w:val="left" w:pos="993"/>
              </w:tabs>
              <w:rPr>
                <w:sz w:val="22"/>
                <w:szCs w:val="22"/>
              </w:rPr>
            </w:pPr>
            <w:r w:rsidRPr="00856F09">
              <w:rPr>
                <w:sz w:val="22"/>
                <w:szCs w:val="22"/>
              </w:rPr>
              <w:t>Вестник Казахстанской национальной академии естественных наук. – 2009. №1. -С.48-52</w:t>
            </w:r>
          </w:p>
        </w:tc>
        <w:tc>
          <w:tcPr>
            <w:tcW w:w="523" w:type="pct"/>
            <w:shd w:val="clear" w:color="auto" w:fill="auto"/>
          </w:tcPr>
          <w:p w:rsidR="00F7677F" w:rsidRPr="00856F09" w:rsidRDefault="00F7677F" w:rsidP="00F61C66">
            <w:pPr>
              <w:rPr>
                <w:sz w:val="22"/>
                <w:szCs w:val="22"/>
              </w:rPr>
            </w:pPr>
            <w:r w:rsidRPr="00856F09">
              <w:rPr>
                <w:sz w:val="22"/>
                <w:szCs w:val="22"/>
              </w:rPr>
              <w:t>0,5</w:t>
            </w:r>
          </w:p>
        </w:tc>
        <w:tc>
          <w:tcPr>
            <w:tcW w:w="896" w:type="pct"/>
            <w:shd w:val="clear" w:color="auto" w:fill="auto"/>
          </w:tcPr>
          <w:p w:rsidR="00F7677F" w:rsidRPr="00856F09" w:rsidRDefault="00F7677F" w:rsidP="00F61C66">
            <w:pPr>
              <w:rPr>
                <w:sz w:val="22"/>
                <w:szCs w:val="22"/>
              </w:rPr>
            </w:pPr>
            <w:proofErr w:type="spellStart"/>
            <w:r w:rsidRPr="00856F09">
              <w:rPr>
                <w:sz w:val="22"/>
                <w:szCs w:val="22"/>
              </w:rPr>
              <w:t>Днишев</w:t>
            </w:r>
            <w:proofErr w:type="spellEnd"/>
            <w:r w:rsidRPr="00856F09">
              <w:rPr>
                <w:sz w:val="22"/>
                <w:szCs w:val="22"/>
              </w:rPr>
              <w:t xml:space="preserve"> Ф.</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tabs>
                <w:tab w:val="left" w:pos="720"/>
              </w:tabs>
              <w:rPr>
                <w:sz w:val="22"/>
                <w:szCs w:val="22"/>
              </w:rPr>
            </w:pPr>
            <w:r w:rsidRPr="00F9171E">
              <w:rPr>
                <w:sz w:val="22"/>
                <w:szCs w:val="22"/>
              </w:rPr>
              <w:t>Креативная экономика в стратегии модернизации Казахстана</w:t>
            </w:r>
          </w:p>
        </w:tc>
        <w:tc>
          <w:tcPr>
            <w:tcW w:w="1737" w:type="pct"/>
            <w:shd w:val="clear" w:color="auto" w:fill="auto"/>
          </w:tcPr>
          <w:p w:rsidR="00F7677F" w:rsidRPr="00856F09" w:rsidRDefault="00F7677F" w:rsidP="00F61C66">
            <w:pPr>
              <w:tabs>
                <w:tab w:val="left" w:pos="993"/>
              </w:tabs>
              <w:rPr>
                <w:sz w:val="22"/>
                <w:szCs w:val="22"/>
              </w:rPr>
            </w:pPr>
            <w:r w:rsidRPr="00856F09">
              <w:rPr>
                <w:sz w:val="22"/>
                <w:szCs w:val="22"/>
              </w:rPr>
              <w:t>Вестник КЭУ. – 2012. - №3(25). – С.31-35</w:t>
            </w:r>
          </w:p>
        </w:tc>
        <w:tc>
          <w:tcPr>
            <w:tcW w:w="523" w:type="pct"/>
            <w:shd w:val="clear" w:color="auto" w:fill="auto"/>
          </w:tcPr>
          <w:p w:rsidR="00F7677F" w:rsidRPr="00856F09" w:rsidRDefault="00F7677F" w:rsidP="00F61C66">
            <w:pPr>
              <w:rPr>
                <w:sz w:val="22"/>
                <w:szCs w:val="22"/>
              </w:rPr>
            </w:pPr>
            <w:r w:rsidRPr="00856F09">
              <w:rPr>
                <w:sz w:val="22"/>
                <w:szCs w:val="22"/>
              </w:rPr>
              <w:t>0,5</w:t>
            </w:r>
          </w:p>
        </w:tc>
        <w:tc>
          <w:tcPr>
            <w:tcW w:w="896" w:type="pct"/>
            <w:shd w:val="clear" w:color="auto" w:fill="auto"/>
          </w:tcPr>
          <w:p w:rsidR="00F7677F" w:rsidRPr="00856F09" w:rsidRDefault="00F7677F" w:rsidP="00F61C66">
            <w:pPr>
              <w:rPr>
                <w:sz w:val="22"/>
                <w:szCs w:val="22"/>
              </w:rPr>
            </w:pP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rPr>
            </w:pPr>
          </w:p>
        </w:tc>
        <w:tc>
          <w:tcPr>
            <w:tcW w:w="1548" w:type="pct"/>
            <w:shd w:val="clear" w:color="auto" w:fill="auto"/>
          </w:tcPr>
          <w:p w:rsidR="00F7677F" w:rsidRPr="00856F09" w:rsidRDefault="00F7677F" w:rsidP="00F61C66">
            <w:pPr>
              <w:tabs>
                <w:tab w:val="left" w:pos="720"/>
              </w:tabs>
              <w:rPr>
                <w:sz w:val="22"/>
                <w:szCs w:val="22"/>
              </w:rPr>
            </w:pPr>
            <w:r w:rsidRPr="00F9171E">
              <w:rPr>
                <w:sz w:val="22"/>
                <w:szCs w:val="22"/>
              </w:rPr>
              <w:t>Эпоха креативности</w:t>
            </w:r>
          </w:p>
        </w:tc>
        <w:tc>
          <w:tcPr>
            <w:tcW w:w="1737" w:type="pct"/>
            <w:shd w:val="clear" w:color="auto" w:fill="auto"/>
          </w:tcPr>
          <w:p w:rsidR="00F7677F" w:rsidRPr="00856F09" w:rsidRDefault="00F7677F" w:rsidP="00F61C66">
            <w:pPr>
              <w:tabs>
                <w:tab w:val="left" w:pos="993"/>
              </w:tabs>
              <w:rPr>
                <w:sz w:val="22"/>
                <w:szCs w:val="22"/>
              </w:rPr>
            </w:pPr>
            <w:r w:rsidRPr="00856F09">
              <w:rPr>
                <w:sz w:val="22"/>
                <w:szCs w:val="22"/>
              </w:rPr>
              <w:t>Транзитная экономика. – 2013. - №3. – С.21-30</w:t>
            </w:r>
          </w:p>
        </w:tc>
        <w:tc>
          <w:tcPr>
            <w:tcW w:w="523" w:type="pct"/>
            <w:shd w:val="clear" w:color="auto" w:fill="auto"/>
          </w:tcPr>
          <w:p w:rsidR="00F7677F" w:rsidRPr="00856F09" w:rsidRDefault="00F7677F" w:rsidP="00F61C66">
            <w:pPr>
              <w:rPr>
                <w:sz w:val="22"/>
                <w:szCs w:val="22"/>
              </w:rPr>
            </w:pPr>
            <w:r w:rsidRPr="00856F09">
              <w:rPr>
                <w:sz w:val="22"/>
                <w:szCs w:val="22"/>
              </w:rPr>
              <w:t xml:space="preserve">0,6 </w:t>
            </w:r>
          </w:p>
        </w:tc>
        <w:tc>
          <w:tcPr>
            <w:tcW w:w="896" w:type="pct"/>
            <w:shd w:val="clear" w:color="auto" w:fill="auto"/>
          </w:tcPr>
          <w:p w:rsidR="00F7677F" w:rsidRPr="00856F09" w:rsidRDefault="00F7677F" w:rsidP="00F61C66">
            <w:pPr>
              <w:rPr>
                <w:sz w:val="22"/>
                <w:szCs w:val="22"/>
              </w:rPr>
            </w:pP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auto"/>
          </w:tcPr>
          <w:p w:rsidR="00F7677F" w:rsidRPr="00856F09" w:rsidRDefault="00F7677F" w:rsidP="00F61C66">
            <w:pPr>
              <w:pStyle w:val="af2"/>
              <w:numPr>
                <w:ilvl w:val="0"/>
                <w:numId w:val="5"/>
              </w:numPr>
              <w:spacing w:after="0" w:line="240" w:lineRule="auto"/>
              <w:ind w:left="0" w:firstLine="0"/>
              <w:rPr>
                <w:rFonts w:ascii="Times New Roman" w:hAnsi="Times New Roman" w:cs="Times New Roman"/>
                <w:lang w:val="en-US"/>
              </w:rPr>
            </w:pPr>
          </w:p>
        </w:tc>
        <w:tc>
          <w:tcPr>
            <w:tcW w:w="1548" w:type="pct"/>
            <w:shd w:val="clear" w:color="auto" w:fill="auto"/>
          </w:tcPr>
          <w:p w:rsidR="00F7677F" w:rsidRPr="00856F09" w:rsidRDefault="00F7677F" w:rsidP="00F61C66">
            <w:pPr>
              <w:tabs>
                <w:tab w:val="left" w:pos="720"/>
              </w:tabs>
              <w:rPr>
                <w:sz w:val="22"/>
                <w:szCs w:val="22"/>
              </w:rPr>
            </w:pPr>
            <w:r w:rsidRPr="00F9171E">
              <w:rPr>
                <w:sz w:val="22"/>
                <w:szCs w:val="22"/>
              </w:rPr>
              <w:t xml:space="preserve">Методы оценки </w:t>
            </w:r>
            <w:proofErr w:type="spellStart"/>
            <w:proofErr w:type="gramStart"/>
            <w:r w:rsidRPr="00F9171E">
              <w:rPr>
                <w:sz w:val="22"/>
                <w:szCs w:val="22"/>
              </w:rPr>
              <w:t>коррупци</w:t>
            </w:r>
            <w:r>
              <w:rPr>
                <w:sz w:val="22"/>
                <w:szCs w:val="22"/>
              </w:rPr>
              <w:t>-</w:t>
            </w:r>
            <w:r w:rsidRPr="00F9171E">
              <w:rPr>
                <w:sz w:val="22"/>
                <w:szCs w:val="22"/>
              </w:rPr>
              <w:t>онных</w:t>
            </w:r>
            <w:proofErr w:type="spellEnd"/>
            <w:proofErr w:type="gramEnd"/>
            <w:r w:rsidRPr="00F9171E">
              <w:rPr>
                <w:sz w:val="22"/>
                <w:szCs w:val="22"/>
              </w:rPr>
              <w:t xml:space="preserve"> рисков в сфере </w:t>
            </w:r>
            <w:proofErr w:type="spellStart"/>
            <w:r w:rsidRPr="00F9171E">
              <w:rPr>
                <w:sz w:val="22"/>
                <w:szCs w:val="22"/>
              </w:rPr>
              <w:t>госу</w:t>
            </w:r>
            <w:proofErr w:type="spellEnd"/>
            <w:r>
              <w:rPr>
                <w:sz w:val="22"/>
                <w:szCs w:val="22"/>
              </w:rPr>
              <w:t>-</w:t>
            </w:r>
            <w:r w:rsidRPr="00F9171E">
              <w:rPr>
                <w:sz w:val="22"/>
                <w:szCs w:val="22"/>
              </w:rPr>
              <w:t>дарственного управления</w:t>
            </w:r>
          </w:p>
        </w:tc>
        <w:tc>
          <w:tcPr>
            <w:tcW w:w="1737" w:type="pct"/>
            <w:shd w:val="clear" w:color="auto" w:fill="auto"/>
          </w:tcPr>
          <w:p w:rsidR="00F7677F" w:rsidRPr="00856F09" w:rsidRDefault="00F7677F" w:rsidP="00F61C66">
            <w:pPr>
              <w:tabs>
                <w:tab w:val="left" w:pos="993"/>
              </w:tabs>
              <w:rPr>
                <w:sz w:val="22"/>
                <w:szCs w:val="22"/>
              </w:rPr>
            </w:pPr>
            <w:r w:rsidRPr="00856F09">
              <w:rPr>
                <w:sz w:val="22"/>
                <w:szCs w:val="22"/>
              </w:rPr>
              <w:t>Транзитная экономика. – 2015. - №2. – С 10-20.</w:t>
            </w:r>
          </w:p>
        </w:tc>
        <w:tc>
          <w:tcPr>
            <w:tcW w:w="523" w:type="pct"/>
            <w:shd w:val="clear" w:color="auto" w:fill="auto"/>
          </w:tcPr>
          <w:p w:rsidR="00F7677F" w:rsidRPr="00856F09" w:rsidRDefault="00F7677F" w:rsidP="00F61C66">
            <w:pPr>
              <w:rPr>
                <w:sz w:val="22"/>
                <w:szCs w:val="22"/>
              </w:rPr>
            </w:pPr>
            <w:r w:rsidRPr="00856F09">
              <w:rPr>
                <w:sz w:val="22"/>
                <w:szCs w:val="22"/>
              </w:rPr>
              <w:t>0,6</w:t>
            </w:r>
          </w:p>
        </w:tc>
        <w:tc>
          <w:tcPr>
            <w:tcW w:w="896" w:type="pct"/>
            <w:shd w:val="clear" w:color="auto" w:fill="auto"/>
          </w:tcPr>
          <w:p w:rsidR="00F7677F" w:rsidRPr="00856F09" w:rsidRDefault="00F7677F" w:rsidP="00F61C66">
            <w:pPr>
              <w:rPr>
                <w:sz w:val="22"/>
                <w:szCs w:val="22"/>
              </w:rPr>
            </w:pPr>
            <w:proofErr w:type="spellStart"/>
            <w:r w:rsidRPr="00856F09">
              <w:rPr>
                <w:sz w:val="22"/>
                <w:szCs w:val="22"/>
              </w:rPr>
              <w:t>Днишев</w:t>
            </w:r>
            <w:proofErr w:type="spellEnd"/>
            <w:r w:rsidRPr="00856F09">
              <w:rPr>
                <w:sz w:val="22"/>
                <w:szCs w:val="22"/>
              </w:rPr>
              <w:t xml:space="preserve"> Ф.М.</w:t>
            </w:r>
          </w:p>
        </w:tc>
      </w:tr>
      <w:tr w:rsidR="00F7677F" w:rsidRPr="005F558D" w:rsidTr="00F61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 w:type="pct"/>
            <w:shd w:val="clear" w:color="auto" w:fill="F2F2F2" w:themeFill="background1" w:themeFillShade="F2"/>
          </w:tcPr>
          <w:p w:rsidR="00F7677F" w:rsidRPr="00856F09" w:rsidRDefault="00F7677F" w:rsidP="00F61C66">
            <w:pPr>
              <w:rPr>
                <w:b/>
                <w:sz w:val="22"/>
                <w:szCs w:val="22"/>
                <w:lang w:val="en-US"/>
              </w:rPr>
            </w:pPr>
          </w:p>
        </w:tc>
        <w:tc>
          <w:tcPr>
            <w:tcW w:w="1548" w:type="pct"/>
            <w:shd w:val="clear" w:color="auto" w:fill="F2F2F2" w:themeFill="background1" w:themeFillShade="F2"/>
          </w:tcPr>
          <w:p w:rsidR="00F7677F" w:rsidRPr="00856F09" w:rsidRDefault="00F7677F" w:rsidP="00F61C66">
            <w:pPr>
              <w:pStyle w:val="af9"/>
              <w:rPr>
                <w:b/>
                <w:sz w:val="22"/>
                <w:szCs w:val="22"/>
              </w:rPr>
            </w:pPr>
            <w:r w:rsidRPr="00856F09">
              <w:rPr>
                <w:b/>
                <w:sz w:val="22"/>
                <w:szCs w:val="22"/>
              </w:rPr>
              <w:t>Итого</w:t>
            </w:r>
          </w:p>
        </w:tc>
        <w:tc>
          <w:tcPr>
            <w:tcW w:w="1737" w:type="pct"/>
            <w:shd w:val="clear" w:color="auto" w:fill="F2F2F2" w:themeFill="background1" w:themeFillShade="F2"/>
          </w:tcPr>
          <w:p w:rsidR="00F7677F" w:rsidRPr="00856F09" w:rsidRDefault="00F7677F" w:rsidP="00F61C66">
            <w:pPr>
              <w:rPr>
                <w:b/>
                <w:sz w:val="22"/>
                <w:szCs w:val="22"/>
              </w:rPr>
            </w:pPr>
          </w:p>
        </w:tc>
        <w:tc>
          <w:tcPr>
            <w:tcW w:w="523" w:type="pct"/>
            <w:shd w:val="clear" w:color="auto" w:fill="F2F2F2" w:themeFill="background1" w:themeFillShade="F2"/>
          </w:tcPr>
          <w:p w:rsidR="00F7677F" w:rsidRPr="00856F09" w:rsidRDefault="00F7677F" w:rsidP="00F61C66">
            <w:pPr>
              <w:rPr>
                <w:b/>
                <w:sz w:val="22"/>
                <w:szCs w:val="22"/>
              </w:rPr>
            </w:pPr>
            <w:r w:rsidRPr="00856F09">
              <w:rPr>
                <w:b/>
                <w:sz w:val="22"/>
                <w:szCs w:val="22"/>
              </w:rPr>
              <w:t>15,5</w:t>
            </w:r>
          </w:p>
        </w:tc>
        <w:tc>
          <w:tcPr>
            <w:tcW w:w="896" w:type="pct"/>
            <w:shd w:val="clear" w:color="auto" w:fill="F2F2F2" w:themeFill="background1" w:themeFillShade="F2"/>
          </w:tcPr>
          <w:p w:rsidR="00F7677F" w:rsidRPr="00856F09" w:rsidRDefault="00F7677F" w:rsidP="00F61C66">
            <w:pPr>
              <w:rPr>
                <w:b/>
                <w:sz w:val="22"/>
                <w:szCs w:val="22"/>
              </w:rPr>
            </w:pPr>
          </w:p>
        </w:tc>
      </w:tr>
    </w:tbl>
    <w:p w:rsidR="00F7677F" w:rsidRPr="005F558D" w:rsidRDefault="00F7677F" w:rsidP="00F7677F">
      <w:pPr>
        <w:tabs>
          <w:tab w:val="left" w:pos="567"/>
        </w:tabs>
        <w:autoSpaceDE w:val="0"/>
        <w:autoSpaceDN w:val="0"/>
        <w:adjustRightInd w:val="0"/>
        <w:jc w:val="both"/>
        <w:rPr>
          <w:sz w:val="22"/>
          <w:szCs w:val="22"/>
        </w:rPr>
      </w:pPr>
    </w:p>
    <w:p w:rsidR="00F7677F" w:rsidRPr="005F558D" w:rsidRDefault="00F7677F" w:rsidP="00F7677F">
      <w:pPr>
        <w:tabs>
          <w:tab w:val="left" w:pos="567"/>
        </w:tabs>
        <w:autoSpaceDE w:val="0"/>
        <w:autoSpaceDN w:val="0"/>
        <w:adjustRightInd w:val="0"/>
        <w:spacing w:line="360" w:lineRule="auto"/>
        <w:jc w:val="both"/>
        <w:rPr>
          <w:sz w:val="22"/>
          <w:szCs w:val="22"/>
        </w:rPr>
      </w:pPr>
      <w:r w:rsidRPr="005F558D">
        <w:rPr>
          <w:sz w:val="22"/>
          <w:szCs w:val="22"/>
        </w:rPr>
        <w:t>Итого с 2009 года по 2023 год 81 публикация, включая монографии и статьи в научных журналах, в том числе индексируемых в международных базах, объемом 167 печатных листов.</w:t>
      </w:r>
    </w:p>
    <w:p w:rsidR="00F7677F" w:rsidRPr="005F558D" w:rsidRDefault="00F7677F" w:rsidP="00F7677F">
      <w:pPr>
        <w:tabs>
          <w:tab w:val="left" w:pos="567"/>
        </w:tabs>
        <w:autoSpaceDE w:val="0"/>
        <w:autoSpaceDN w:val="0"/>
        <w:adjustRightInd w:val="0"/>
        <w:spacing w:line="360" w:lineRule="auto"/>
        <w:jc w:val="both"/>
        <w:rPr>
          <w:i/>
          <w:iCs/>
          <w:sz w:val="22"/>
          <w:szCs w:val="22"/>
        </w:rPr>
      </w:pPr>
    </w:p>
    <w:p w:rsidR="00903798" w:rsidRDefault="00F7677F" w:rsidP="00B570ED">
      <w:pPr>
        <w:tabs>
          <w:tab w:val="left" w:pos="567"/>
        </w:tabs>
        <w:autoSpaceDE w:val="0"/>
        <w:autoSpaceDN w:val="0"/>
        <w:adjustRightInd w:val="0"/>
        <w:spacing w:line="360" w:lineRule="auto"/>
        <w:jc w:val="both"/>
      </w:pPr>
      <w:r w:rsidRPr="00856F09">
        <w:rPr>
          <w:b/>
          <w:bCs/>
          <w:i/>
          <w:iCs/>
          <w:sz w:val="22"/>
          <w:szCs w:val="22"/>
        </w:rPr>
        <w:t>Примечание:</w:t>
      </w:r>
      <w:r w:rsidRPr="005F558D">
        <w:rPr>
          <w:i/>
          <w:iCs/>
          <w:sz w:val="22"/>
          <w:szCs w:val="22"/>
        </w:rPr>
        <w:t xml:space="preserve"> </w:t>
      </w:r>
      <w:r w:rsidRPr="005F558D">
        <w:rPr>
          <w:sz w:val="22"/>
          <w:szCs w:val="22"/>
        </w:rPr>
        <w:t>Не включены публикации в материалах международных конференций.</w:t>
      </w:r>
      <w:bookmarkStart w:id="8" w:name="_GoBack"/>
      <w:bookmarkEnd w:id="8"/>
    </w:p>
    <w:sectPr w:rsidR="00903798" w:rsidSect="009661F2">
      <w:footerReference w:type="even" r:id="rId38"/>
      <w:footerReference w:type="default" r:id="rId39"/>
      <w:pgSz w:w="11906" w:h="16838"/>
      <w:pgMar w:top="1418" w:right="1134" w:bottom="2552"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A6" w:rsidRDefault="008A2AA6" w:rsidP="00F7677F">
      <w:r>
        <w:separator/>
      </w:r>
    </w:p>
  </w:endnote>
  <w:endnote w:type="continuationSeparator" w:id="0">
    <w:p w:rsidR="008A2AA6" w:rsidRDefault="008A2AA6" w:rsidP="00F7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wis721 Lt BT">
    <w:altName w:val="Calibri"/>
    <w:charset w:val="00"/>
    <w:family w:val="swiss"/>
    <w:pitch w:val="variable"/>
    <w:sig w:usb0="800000AF" w:usb1="1000204A" w:usb2="00000000" w:usb3="00000000" w:csb0="0000001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fficinaSansBookC">
    <w:altName w:val="Arial"/>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K_Plumb-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5F" w:rsidRDefault="005522AE" w:rsidP="00B6143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1665F" w:rsidRDefault="008A2AA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A3" w:rsidRPr="00600252" w:rsidRDefault="005522AE" w:rsidP="003210A3">
    <w:pPr>
      <w:pStyle w:val="af5"/>
      <w:rPr>
        <w:szCs w:val="24"/>
        <w:lang w:val="uk-UA"/>
      </w:rPr>
    </w:pPr>
    <w:proofErr w:type="spellStart"/>
    <w:r w:rsidRPr="00600252">
      <w:rPr>
        <w:szCs w:val="24"/>
        <w:lang w:val="uk-UA"/>
      </w:rPr>
      <w:t>Соискатель</w:t>
    </w:r>
    <w:proofErr w:type="spellEnd"/>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rPr>
      <w:t>Альжанова Ф.Г.</w:t>
    </w:r>
  </w:p>
  <w:p w:rsidR="003210A3" w:rsidRPr="00600252" w:rsidRDefault="005522AE" w:rsidP="00A66BBF">
    <w:pPr>
      <w:pStyle w:val="af5"/>
      <w:spacing w:after="240"/>
      <w:rPr>
        <w:szCs w:val="24"/>
        <w:lang w:val="uk-UA"/>
      </w:rPr>
    </w:pPr>
    <w:proofErr w:type="spellStart"/>
    <w:r>
      <w:rPr>
        <w:szCs w:val="24"/>
        <w:lang w:val="uk-UA"/>
      </w:rPr>
      <w:t>м</w:t>
    </w:r>
    <w:r w:rsidRPr="00600252">
      <w:rPr>
        <w:szCs w:val="24"/>
        <w:lang w:val="uk-UA"/>
      </w:rPr>
      <w:t>.п</w:t>
    </w:r>
    <w:proofErr w:type="spellEnd"/>
  </w:p>
  <w:p w:rsidR="00C1665F" w:rsidRPr="003210A3" w:rsidRDefault="005522AE" w:rsidP="004D645F">
    <w:pPr>
      <w:pStyle w:val="af5"/>
      <w:rPr>
        <w:lang w:val="uk-UA"/>
      </w:rPr>
    </w:pPr>
    <w:r>
      <w:rPr>
        <w:szCs w:val="24"/>
        <w:lang w:val="uk-UA"/>
      </w:rPr>
      <w:t xml:space="preserve">И.О. </w:t>
    </w:r>
    <w:proofErr w:type="spellStart"/>
    <w:r w:rsidRPr="00600252">
      <w:rPr>
        <w:szCs w:val="24"/>
        <w:lang w:val="uk-UA"/>
      </w:rPr>
      <w:t>Главн</w:t>
    </w:r>
    <w:r>
      <w:rPr>
        <w:szCs w:val="24"/>
        <w:lang w:val="uk-UA"/>
      </w:rPr>
      <w:t>ого</w:t>
    </w:r>
    <w:proofErr w:type="spellEnd"/>
    <w:r w:rsidRPr="00600252">
      <w:rPr>
        <w:szCs w:val="24"/>
        <w:lang w:val="uk-UA"/>
      </w:rPr>
      <w:t xml:space="preserve"> учен</w:t>
    </w:r>
    <w:r>
      <w:rPr>
        <w:szCs w:val="24"/>
        <w:lang w:val="uk-UA"/>
      </w:rPr>
      <w:t>ого</w:t>
    </w:r>
    <w:r w:rsidRPr="00600252">
      <w:rPr>
        <w:szCs w:val="24"/>
        <w:lang w:val="uk-UA"/>
      </w:rPr>
      <w:t xml:space="preserve"> секретар</w:t>
    </w:r>
    <w:r>
      <w:rPr>
        <w:szCs w:val="24"/>
        <w:lang w:val="uk-UA"/>
      </w:rPr>
      <w:t>я</w:t>
    </w:r>
    <w:r w:rsidRPr="00600252">
      <w:rPr>
        <w:szCs w:val="24"/>
        <w:lang w:val="uk-UA"/>
      </w:rPr>
      <w:t xml:space="preserve"> ИЭ КН МНВО РК,             </w:t>
    </w:r>
    <w:r w:rsidRPr="00600252">
      <w:rPr>
        <w:szCs w:val="24"/>
        <w:lang w:val="uk-UA"/>
      </w:rPr>
      <w:tab/>
      <w:t xml:space="preserve">                               </w:t>
    </w:r>
    <w:proofErr w:type="spellStart"/>
    <w:r w:rsidRPr="00600252">
      <w:rPr>
        <w:szCs w:val="24"/>
        <w:lang w:val="uk-UA"/>
      </w:rPr>
      <w:t>Сулейменова</w:t>
    </w:r>
    <w:proofErr w:type="spellEnd"/>
    <w:r w:rsidRPr="00600252">
      <w:rPr>
        <w:szCs w:val="24"/>
        <w:lang w:val="uk-UA"/>
      </w:rPr>
      <w:t xml:space="preserve"> А.Ш.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1" w:rsidRPr="00600252" w:rsidRDefault="00982FC1" w:rsidP="00982FC1">
    <w:pPr>
      <w:pStyle w:val="af5"/>
      <w:rPr>
        <w:szCs w:val="24"/>
        <w:lang w:val="uk-UA"/>
      </w:rPr>
    </w:pPr>
    <w:proofErr w:type="spellStart"/>
    <w:r w:rsidRPr="00600252">
      <w:rPr>
        <w:szCs w:val="24"/>
        <w:lang w:val="uk-UA"/>
      </w:rPr>
      <w:t>Соискатель</w:t>
    </w:r>
    <w:proofErr w:type="spellEnd"/>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lang w:val="uk-UA"/>
      </w:rPr>
      <w:tab/>
    </w:r>
    <w:r w:rsidRPr="00600252">
      <w:rPr>
        <w:szCs w:val="24"/>
      </w:rPr>
      <w:t>Альжанова Ф.Г.</w:t>
    </w:r>
  </w:p>
  <w:p w:rsidR="00982FC1" w:rsidRPr="00600252" w:rsidRDefault="00982FC1" w:rsidP="00982FC1">
    <w:pPr>
      <w:pStyle w:val="af5"/>
      <w:spacing w:after="240"/>
      <w:rPr>
        <w:szCs w:val="24"/>
        <w:lang w:val="uk-UA"/>
      </w:rPr>
    </w:pPr>
    <w:proofErr w:type="spellStart"/>
    <w:r>
      <w:rPr>
        <w:szCs w:val="24"/>
        <w:lang w:val="uk-UA"/>
      </w:rPr>
      <w:t>м</w:t>
    </w:r>
    <w:r w:rsidRPr="00600252">
      <w:rPr>
        <w:szCs w:val="24"/>
        <w:lang w:val="uk-UA"/>
      </w:rPr>
      <w:t>.п</w:t>
    </w:r>
    <w:proofErr w:type="spellEnd"/>
  </w:p>
  <w:p w:rsidR="00982FC1" w:rsidRPr="003210A3" w:rsidRDefault="00982FC1" w:rsidP="00982FC1">
    <w:pPr>
      <w:pStyle w:val="af5"/>
      <w:rPr>
        <w:lang w:val="uk-UA"/>
      </w:rPr>
    </w:pPr>
    <w:r>
      <w:rPr>
        <w:szCs w:val="24"/>
        <w:lang w:val="uk-UA"/>
      </w:rPr>
      <w:t xml:space="preserve">И.О. </w:t>
    </w:r>
    <w:proofErr w:type="spellStart"/>
    <w:r w:rsidRPr="00600252">
      <w:rPr>
        <w:szCs w:val="24"/>
        <w:lang w:val="uk-UA"/>
      </w:rPr>
      <w:t>Главн</w:t>
    </w:r>
    <w:r>
      <w:rPr>
        <w:szCs w:val="24"/>
        <w:lang w:val="uk-UA"/>
      </w:rPr>
      <w:t>ого</w:t>
    </w:r>
    <w:proofErr w:type="spellEnd"/>
    <w:r w:rsidRPr="00600252">
      <w:rPr>
        <w:szCs w:val="24"/>
        <w:lang w:val="uk-UA"/>
      </w:rPr>
      <w:t xml:space="preserve"> учен</w:t>
    </w:r>
    <w:r>
      <w:rPr>
        <w:szCs w:val="24"/>
        <w:lang w:val="uk-UA"/>
      </w:rPr>
      <w:t>ого</w:t>
    </w:r>
    <w:r w:rsidRPr="00600252">
      <w:rPr>
        <w:szCs w:val="24"/>
        <w:lang w:val="uk-UA"/>
      </w:rPr>
      <w:t xml:space="preserve"> секретар</w:t>
    </w:r>
    <w:r>
      <w:rPr>
        <w:szCs w:val="24"/>
        <w:lang w:val="uk-UA"/>
      </w:rPr>
      <w:t>я</w:t>
    </w:r>
    <w:r w:rsidRPr="00600252">
      <w:rPr>
        <w:szCs w:val="24"/>
        <w:lang w:val="uk-UA"/>
      </w:rPr>
      <w:t xml:space="preserve"> ИЭ КН МНВО РК,             </w:t>
    </w:r>
    <w:r w:rsidRPr="00600252">
      <w:rPr>
        <w:szCs w:val="24"/>
        <w:lang w:val="uk-UA"/>
      </w:rPr>
      <w:tab/>
      <w:t xml:space="preserve">                               </w:t>
    </w:r>
    <w:proofErr w:type="spellStart"/>
    <w:r w:rsidRPr="00600252">
      <w:rPr>
        <w:szCs w:val="24"/>
        <w:lang w:val="uk-UA"/>
      </w:rPr>
      <w:t>Сулейменова</w:t>
    </w:r>
    <w:proofErr w:type="spellEnd"/>
    <w:r w:rsidRPr="00600252">
      <w:rPr>
        <w:szCs w:val="24"/>
        <w:lang w:val="uk-UA"/>
      </w:rPr>
      <w:t xml:space="preserve"> А.Ш.</w:t>
    </w:r>
  </w:p>
  <w:p w:rsidR="00982FC1" w:rsidRDefault="00982FC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Default="005522AE" w:rsidP="00C73AC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31C2E" w:rsidRDefault="008A2AA6" w:rsidP="00C73AC8">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Pr="00B16F80" w:rsidRDefault="005522AE" w:rsidP="00B16F80">
    <w:pPr>
      <w:pStyle w:val="af5"/>
      <w:ind w:firstLine="567"/>
      <w:jc w:val="left"/>
      <w:rPr>
        <w:iCs/>
        <w:sz w:val="22"/>
        <w:szCs w:val="22"/>
      </w:rPr>
    </w:pPr>
    <w:proofErr w:type="spellStart"/>
    <w:r w:rsidRPr="00B16F80">
      <w:rPr>
        <w:iCs/>
        <w:color w:val="000000" w:themeColor="text1"/>
        <w:sz w:val="22"/>
        <w:szCs w:val="22"/>
        <w:lang w:val="uk-UA"/>
      </w:rPr>
      <w:t>Соискатель</w:t>
    </w:r>
    <w:proofErr w:type="spellEnd"/>
    <w:r w:rsidRPr="00B16F80">
      <w:rPr>
        <w:iCs/>
        <w:sz w:val="22"/>
        <w:szCs w:val="22"/>
        <w:lang w:val="uk-UA"/>
      </w:rPr>
      <w:t xml:space="preserve">                                                            </w:t>
    </w:r>
    <w:r w:rsidRPr="00B16F80">
      <w:rPr>
        <w:iCs/>
        <w:sz w:val="22"/>
        <w:szCs w:val="22"/>
        <w:lang w:val="uk-UA"/>
      </w:rPr>
      <w:tab/>
    </w:r>
    <w:r w:rsidRPr="00B16F80">
      <w:rPr>
        <w:iCs/>
        <w:sz w:val="22"/>
        <w:szCs w:val="22"/>
        <w:lang w:val="uk-UA"/>
      </w:rPr>
      <w:tab/>
    </w:r>
    <w:r>
      <w:rPr>
        <w:iCs/>
        <w:sz w:val="22"/>
        <w:szCs w:val="22"/>
        <w:lang w:val="uk-UA"/>
      </w:rPr>
      <w:tab/>
    </w:r>
    <w:r>
      <w:rPr>
        <w:iCs/>
        <w:sz w:val="22"/>
        <w:szCs w:val="22"/>
        <w:lang w:val="uk-UA"/>
      </w:rPr>
      <w:tab/>
    </w:r>
    <w:r w:rsidRPr="00B16F80">
      <w:rPr>
        <w:iCs/>
        <w:sz w:val="22"/>
        <w:szCs w:val="22"/>
        <w:lang w:val="uk-UA"/>
      </w:rPr>
      <w:t xml:space="preserve"> </w:t>
    </w:r>
    <w:r w:rsidRPr="00B16F80">
      <w:rPr>
        <w:iCs/>
        <w:sz w:val="22"/>
        <w:szCs w:val="22"/>
      </w:rPr>
      <w:t>Альжанова Ф.Г.</w:t>
    </w:r>
  </w:p>
  <w:p w:rsidR="00731C2E" w:rsidRPr="00B16F80" w:rsidRDefault="008A2AA6" w:rsidP="00B16F80">
    <w:pPr>
      <w:pStyle w:val="af5"/>
      <w:ind w:firstLine="567"/>
      <w:jc w:val="left"/>
      <w:rPr>
        <w:iCs/>
        <w:sz w:val="22"/>
        <w:szCs w:val="22"/>
        <w:lang w:val="uk-UA"/>
      </w:rPr>
    </w:pPr>
  </w:p>
  <w:p w:rsidR="00731C2E" w:rsidRPr="00B16F80" w:rsidRDefault="005522AE" w:rsidP="00B16F80">
    <w:pPr>
      <w:pStyle w:val="af5"/>
      <w:ind w:firstLine="567"/>
      <w:rPr>
        <w:iCs/>
        <w:sz w:val="22"/>
        <w:szCs w:val="22"/>
        <w:lang w:val="uk-UA"/>
      </w:rPr>
    </w:pPr>
    <w:proofErr w:type="spellStart"/>
    <w:r w:rsidRPr="00B16F80">
      <w:rPr>
        <w:iCs/>
        <w:sz w:val="22"/>
        <w:szCs w:val="22"/>
        <w:lang w:val="uk-UA"/>
      </w:rPr>
      <w:t>М.п</w:t>
    </w:r>
    <w:proofErr w:type="spellEnd"/>
  </w:p>
  <w:p w:rsidR="00731C2E" w:rsidRPr="00B16F80" w:rsidRDefault="005522AE" w:rsidP="00B16F80">
    <w:pPr>
      <w:pStyle w:val="af5"/>
      <w:ind w:firstLine="567"/>
      <w:jc w:val="left"/>
      <w:rPr>
        <w:iCs/>
        <w:sz w:val="22"/>
        <w:szCs w:val="22"/>
        <w:lang w:val="uk-UA"/>
      </w:rPr>
    </w:pPr>
    <w:r w:rsidRPr="00B16F80">
      <w:rPr>
        <w:iCs/>
        <w:sz w:val="22"/>
        <w:szCs w:val="22"/>
        <w:lang w:val="uk-UA"/>
      </w:rPr>
      <w:t xml:space="preserve">И.О. </w:t>
    </w:r>
    <w:proofErr w:type="spellStart"/>
    <w:r w:rsidRPr="00B16F80">
      <w:rPr>
        <w:iCs/>
        <w:sz w:val="22"/>
        <w:szCs w:val="22"/>
        <w:lang w:val="uk-UA"/>
      </w:rPr>
      <w:t>Главного</w:t>
    </w:r>
    <w:proofErr w:type="spellEnd"/>
    <w:r w:rsidRPr="00B16F80">
      <w:rPr>
        <w:iCs/>
        <w:sz w:val="22"/>
        <w:szCs w:val="22"/>
        <w:lang w:val="uk-UA"/>
      </w:rPr>
      <w:t xml:space="preserve"> ученого секретаря ИЭ КН МНВО РК </w:t>
    </w:r>
    <w:r w:rsidRPr="00B16F80">
      <w:rPr>
        <w:iCs/>
        <w:sz w:val="22"/>
        <w:szCs w:val="22"/>
        <w:lang w:val="uk-UA"/>
      </w:rPr>
      <w:tab/>
    </w:r>
    <w:r w:rsidRPr="00B16F80">
      <w:rPr>
        <w:iCs/>
        <w:sz w:val="22"/>
        <w:szCs w:val="22"/>
        <w:lang w:val="uk-UA"/>
      </w:rPr>
      <w:tab/>
    </w:r>
    <w:r w:rsidRPr="00B16F80">
      <w:rPr>
        <w:iCs/>
        <w:sz w:val="22"/>
        <w:szCs w:val="22"/>
        <w:lang w:val="uk-UA"/>
      </w:rPr>
      <w:tab/>
    </w:r>
    <w:proofErr w:type="spellStart"/>
    <w:r w:rsidRPr="00B16F80">
      <w:rPr>
        <w:iCs/>
        <w:sz w:val="22"/>
        <w:szCs w:val="22"/>
        <w:lang w:val="uk-UA"/>
      </w:rPr>
      <w:t>Сулейменова</w:t>
    </w:r>
    <w:proofErr w:type="spellEnd"/>
    <w:r w:rsidRPr="00B16F80">
      <w:rPr>
        <w:iCs/>
        <w:sz w:val="22"/>
        <w:szCs w:val="22"/>
        <w:lang w:val="uk-UA"/>
      </w:rPr>
      <w:t xml:space="preserve"> А.Ш.</w:t>
    </w:r>
  </w:p>
  <w:p w:rsidR="00731C2E" w:rsidRPr="0020586E" w:rsidRDefault="008A2AA6" w:rsidP="0010757B">
    <w:pPr>
      <w:pStyle w:val="af5"/>
      <w:ind w:firstLine="567"/>
      <w:jc w:val="left"/>
      <w:rPr>
        <w:sz w:val="22"/>
        <w:szCs w:val="22"/>
        <w:lang w:val="uk-U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Pr="00B16F80" w:rsidRDefault="005522AE" w:rsidP="0010757B">
    <w:pPr>
      <w:pStyle w:val="af5"/>
      <w:ind w:firstLine="567"/>
      <w:jc w:val="left"/>
      <w:rPr>
        <w:iCs/>
        <w:sz w:val="22"/>
        <w:szCs w:val="22"/>
      </w:rPr>
    </w:pPr>
    <w:proofErr w:type="spellStart"/>
    <w:r w:rsidRPr="00B16F80">
      <w:rPr>
        <w:iCs/>
        <w:color w:val="000000" w:themeColor="text1"/>
        <w:sz w:val="22"/>
        <w:szCs w:val="22"/>
        <w:lang w:val="uk-UA"/>
      </w:rPr>
      <w:t>Соискатель</w:t>
    </w:r>
    <w:proofErr w:type="spellEnd"/>
    <w:r w:rsidRPr="00B16F80">
      <w:rPr>
        <w:iCs/>
        <w:sz w:val="22"/>
        <w:szCs w:val="22"/>
        <w:lang w:val="uk-UA"/>
      </w:rPr>
      <w:t xml:space="preserve">                                </w:t>
    </w:r>
    <w:r>
      <w:rPr>
        <w:iCs/>
        <w:sz w:val="22"/>
        <w:szCs w:val="22"/>
        <w:lang w:val="uk-UA"/>
      </w:rPr>
      <w:t xml:space="preserve">   </w:t>
    </w:r>
    <w:r w:rsidRPr="00B16F80">
      <w:rPr>
        <w:iCs/>
        <w:sz w:val="22"/>
        <w:szCs w:val="22"/>
        <w:lang w:val="uk-UA"/>
      </w:rPr>
      <w:t xml:space="preserve">                            </w:t>
    </w:r>
    <w:r w:rsidRPr="00B16F80">
      <w:rPr>
        <w:iCs/>
        <w:sz w:val="22"/>
        <w:szCs w:val="22"/>
        <w:lang w:val="uk-UA"/>
      </w:rPr>
      <w:tab/>
    </w:r>
    <w:r w:rsidRPr="00B16F80">
      <w:rPr>
        <w:iCs/>
        <w:sz w:val="22"/>
        <w:szCs w:val="22"/>
        <w:lang w:val="uk-UA"/>
      </w:rPr>
      <w:tab/>
      <w:t xml:space="preserve"> </w:t>
    </w:r>
    <w:r>
      <w:rPr>
        <w:iCs/>
        <w:sz w:val="22"/>
        <w:szCs w:val="22"/>
        <w:lang w:val="uk-UA"/>
      </w:rPr>
      <w:tab/>
    </w:r>
    <w:r w:rsidRPr="00B16F80">
      <w:rPr>
        <w:iCs/>
        <w:sz w:val="22"/>
        <w:szCs w:val="22"/>
      </w:rPr>
      <w:t>Альжанова Ф.Г.</w:t>
    </w:r>
  </w:p>
  <w:p w:rsidR="00731C2E" w:rsidRPr="00B16F80" w:rsidRDefault="008A2AA6" w:rsidP="0010757B">
    <w:pPr>
      <w:pStyle w:val="af5"/>
      <w:ind w:firstLine="567"/>
      <w:jc w:val="left"/>
      <w:rPr>
        <w:iCs/>
        <w:sz w:val="22"/>
        <w:szCs w:val="22"/>
        <w:lang w:val="uk-UA"/>
      </w:rPr>
    </w:pPr>
  </w:p>
  <w:p w:rsidR="00731C2E" w:rsidRPr="00B16F80" w:rsidRDefault="005522AE" w:rsidP="00B16F80">
    <w:pPr>
      <w:pStyle w:val="af5"/>
      <w:ind w:firstLine="5103"/>
      <w:jc w:val="left"/>
      <w:rPr>
        <w:iCs/>
        <w:sz w:val="22"/>
        <w:szCs w:val="22"/>
        <w:lang w:val="uk-UA"/>
      </w:rPr>
    </w:pPr>
    <w:proofErr w:type="spellStart"/>
    <w:r w:rsidRPr="00B16F80">
      <w:rPr>
        <w:iCs/>
        <w:sz w:val="22"/>
        <w:szCs w:val="22"/>
        <w:lang w:val="uk-UA"/>
      </w:rPr>
      <w:t>М.п</w:t>
    </w:r>
    <w:proofErr w:type="spellEnd"/>
  </w:p>
  <w:p w:rsidR="00731C2E" w:rsidRPr="00B16F80" w:rsidRDefault="005522AE" w:rsidP="0010757B">
    <w:pPr>
      <w:pStyle w:val="af5"/>
      <w:ind w:firstLine="567"/>
      <w:jc w:val="left"/>
      <w:rPr>
        <w:iCs/>
        <w:sz w:val="22"/>
        <w:szCs w:val="22"/>
        <w:lang w:val="uk-UA"/>
      </w:rPr>
    </w:pPr>
    <w:r w:rsidRPr="00B16F80">
      <w:rPr>
        <w:iCs/>
        <w:sz w:val="22"/>
        <w:szCs w:val="22"/>
        <w:lang w:val="uk-UA"/>
      </w:rPr>
      <w:t xml:space="preserve">И.О. </w:t>
    </w:r>
    <w:proofErr w:type="spellStart"/>
    <w:r w:rsidRPr="00B16F80">
      <w:rPr>
        <w:iCs/>
        <w:sz w:val="22"/>
        <w:szCs w:val="22"/>
        <w:lang w:val="uk-UA"/>
      </w:rPr>
      <w:t>Главного</w:t>
    </w:r>
    <w:proofErr w:type="spellEnd"/>
    <w:r w:rsidRPr="00B16F80">
      <w:rPr>
        <w:iCs/>
        <w:sz w:val="22"/>
        <w:szCs w:val="22"/>
        <w:lang w:val="uk-UA"/>
      </w:rPr>
      <w:t xml:space="preserve"> ученого секретаря ИЭ КН МНВО РК </w:t>
    </w:r>
    <w:r w:rsidRPr="00B16F80">
      <w:rPr>
        <w:iCs/>
        <w:sz w:val="22"/>
        <w:szCs w:val="22"/>
        <w:lang w:val="uk-UA"/>
      </w:rPr>
      <w:tab/>
    </w:r>
    <w:r w:rsidRPr="00B16F80">
      <w:rPr>
        <w:iCs/>
        <w:sz w:val="22"/>
        <w:szCs w:val="22"/>
        <w:lang w:val="uk-UA"/>
      </w:rPr>
      <w:tab/>
    </w:r>
    <w:r w:rsidRPr="00B16F80">
      <w:rPr>
        <w:iCs/>
        <w:sz w:val="22"/>
        <w:szCs w:val="22"/>
        <w:lang w:val="uk-UA"/>
      </w:rPr>
      <w:tab/>
    </w:r>
    <w:proofErr w:type="spellStart"/>
    <w:r w:rsidRPr="00B16F80">
      <w:rPr>
        <w:iCs/>
        <w:sz w:val="22"/>
        <w:szCs w:val="22"/>
        <w:lang w:val="uk-UA"/>
      </w:rPr>
      <w:t>Сулейменова</w:t>
    </w:r>
    <w:proofErr w:type="spellEnd"/>
    <w:r w:rsidRPr="00B16F80">
      <w:rPr>
        <w:iCs/>
        <w:sz w:val="22"/>
        <w:szCs w:val="22"/>
        <w:lang w:val="uk-UA"/>
      </w:rPr>
      <w:t xml:space="preserve"> А.Ш.</w:t>
    </w:r>
  </w:p>
  <w:p w:rsidR="00731C2E" w:rsidRPr="00793B51" w:rsidRDefault="008A2AA6" w:rsidP="0084336D">
    <w:pPr>
      <w:pStyle w:val="ad"/>
      <w:rPr>
        <w:lang w:val="uk-U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5F" w:rsidRDefault="005522AE" w:rsidP="00B6143F">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1665F" w:rsidRDefault="008A2AA6">
    <w:pPr>
      <w:pStyle w:val="ad"/>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80" w:rsidRPr="00B16F80" w:rsidRDefault="005522AE" w:rsidP="00B16F80">
    <w:pPr>
      <w:pStyle w:val="af5"/>
      <w:ind w:firstLine="567"/>
      <w:jc w:val="left"/>
      <w:rPr>
        <w:iCs/>
        <w:sz w:val="22"/>
        <w:szCs w:val="22"/>
      </w:rPr>
    </w:pPr>
    <w:proofErr w:type="spellStart"/>
    <w:r w:rsidRPr="00B16F80">
      <w:rPr>
        <w:iCs/>
        <w:color w:val="000000" w:themeColor="text1"/>
        <w:sz w:val="22"/>
        <w:szCs w:val="22"/>
        <w:lang w:val="uk-UA"/>
      </w:rPr>
      <w:t>Соискатель</w:t>
    </w:r>
    <w:proofErr w:type="spellEnd"/>
    <w:r w:rsidRPr="00B16F80">
      <w:rPr>
        <w:iCs/>
        <w:sz w:val="22"/>
        <w:szCs w:val="22"/>
        <w:lang w:val="uk-UA"/>
      </w:rPr>
      <w:t xml:space="preserve">                               </w:t>
    </w:r>
    <w:r w:rsidRPr="00B16F80">
      <w:rPr>
        <w:iCs/>
        <w:sz w:val="22"/>
        <w:szCs w:val="22"/>
        <w:lang w:val="uk-UA"/>
      </w:rPr>
      <w:tab/>
    </w:r>
    <w:r w:rsidRPr="00B16F80">
      <w:rPr>
        <w:iCs/>
        <w:sz w:val="22"/>
        <w:szCs w:val="22"/>
        <w:lang w:val="uk-UA"/>
      </w:rPr>
      <w:tab/>
    </w:r>
    <w:r>
      <w:rPr>
        <w:iCs/>
        <w:sz w:val="22"/>
        <w:szCs w:val="22"/>
        <w:lang w:val="uk-UA"/>
      </w:rPr>
      <w:tab/>
    </w:r>
    <w:r>
      <w:rPr>
        <w:iCs/>
        <w:sz w:val="22"/>
        <w:szCs w:val="22"/>
        <w:lang w:val="uk-UA"/>
      </w:rPr>
      <w:tab/>
    </w:r>
    <w:r w:rsidRPr="00B16F80">
      <w:rPr>
        <w:iCs/>
        <w:sz w:val="22"/>
        <w:szCs w:val="22"/>
        <w:lang w:val="uk-UA"/>
      </w:rPr>
      <w:t xml:space="preserve"> </w:t>
    </w:r>
    <w:r w:rsidRPr="00B16F80">
      <w:rPr>
        <w:iCs/>
        <w:sz w:val="22"/>
        <w:szCs w:val="22"/>
      </w:rPr>
      <w:t>Альжанова Ф.Г.</w:t>
    </w:r>
  </w:p>
  <w:p w:rsidR="00B16F80" w:rsidRPr="00B16F80" w:rsidRDefault="008A2AA6" w:rsidP="00B16F80">
    <w:pPr>
      <w:pStyle w:val="af5"/>
      <w:ind w:firstLine="567"/>
      <w:jc w:val="left"/>
      <w:rPr>
        <w:iCs/>
        <w:sz w:val="22"/>
        <w:szCs w:val="22"/>
        <w:lang w:val="uk-UA"/>
      </w:rPr>
    </w:pPr>
  </w:p>
  <w:p w:rsidR="00B16F80" w:rsidRPr="00B16F80" w:rsidRDefault="005522AE" w:rsidP="00B16F80">
    <w:pPr>
      <w:pStyle w:val="af5"/>
      <w:ind w:firstLine="5103"/>
      <w:jc w:val="left"/>
      <w:rPr>
        <w:iCs/>
        <w:sz w:val="22"/>
        <w:szCs w:val="22"/>
        <w:lang w:val="uk-UA"/>
      </w:rPr>
    </w:pPr>
    <w:proofErr w:type="spellStart"/>
    <w:r w:rsidRPr="00B16F80">
      <w:rPr>
        <w:iCs/>
        <w:sz w:val="22"/>
        <w:szCs w:val="22"/>
        <w:lang w:val="uk-UA"/>
      </w:rPr>
      <w:t>М.п</w:t>
    </w:r>
    <w:proofErr w:type="spellEnd"/>
  </w:p>
  <w:p w:rsidR="00B16F80" w:rsidRPr="00B16F80" w:rsidRDefault="005522AE" w:rsidP="00B16F80">
    <w:pPr>
      <w:pStyle w:val="af5"/>
      <w:ind w:firstLine="567"/>
      <w:jc w:val="left"/>
      <w:rPr>
        <w:iCs/>
        <w:sz w:val="22"/>
        <w:szCs w:val="22"/>
        <w:lang w:val="uk-UA"/>
      </w:rPr>
    </w:pPr>
    <w:r w:rsidRPr="00B16F80">
      <w:rPr>
        <w:iCs/>
        <w:sz w:val="22"/>
        <w:szCs w:val="22"/>
        <w:lang w:val="uk-UA"/>
      </w:rPr>
      <w:t xml:space="preserve">И.О. </w:t>
    </w:r>
    <w:proofErr w:type="spellStart"/>
    <w:r w:rsidRPr="00B16F80">
      <w:rPr>
        <w:iCs/>
        <w:sz w:val="22"/>
        <w:szCs w:val="22"/>
        <w:lang w:val="uk-UA"/>
      </w:rPr>
      <w:t>Главного</w:t>
    </w:r>
    <w:proofErr w:type="spellEnd"/>
    <w:r w:rsidRPr="00B16F80">
      <w:rPr>
        <w:iCs/>
        <w:sz w:val="22"/>
        <w:szCs w:val="22"/>
        <w:lang w:val="uk-UA"/>
      </w:rPr>
      <w:t xml:space="preserve"> ученого секретаря ИЭ КН МНВО РК </w:t>
    </w:r>
    <w:r w:rsidRPr="00B16F80">
      <w:rPr>
        <w:iCs/>
        <w:sz w:val="22"/>
        <w:szCs w:val="22"/>
        <w:lang w:val="uk-UA"/>
      </w:rPr>
      <w:tab/>
    </w:r>
    <w:r w:rsidRPr="00B16F80">
      <w:rPr>
        <w:iCs/>
        <w:sz w:val="22"/>
        <w:szCs w:val="22"/>
        <w:lang w:val="uk-UA"/>
      </w:rPr>
      <w:tab/>
    </w:r>
    <w:r w:rsidRPr="00B16F80">
      <w:rPr>
        <w:iCs/>
        <w:sz w:val="22"/>
        <w:szCs w:val="22"/>
        <w:lang w:val="uk-UA"/>
      </w:rPr>
      <w:tab/>
    </w:r>
    <w:proofErr w:type="spellStart"/>
    <w:r w:rsidRPr="00B16F80">
      <w:rPr>
        <w:iCs/>
        <w:sz w:val="22"/>
        <w:szCs w:val="22"/>
        <w:lang w:val="uk-UA"/>
      </w:rPr>
      <w:t>Сулейменова</w:t>
    </w:r>
    <w:proofErr w:type="spellEnd"/>
    <w:r w:rsidRPr="00B16F80">
      <w:rPr>
        <w:iCs/>
        <w:sz w:val="22"/>
        <w:szCs w:val="22"/>
        <w:lang w:val="uk-UA"/>
      </w:rPr>
      <w:t xml:space="preserve"> А.Ш.</w:t>
    </w:r>
  </w:p>
  <w:p w:rsidR="005F558D" w:rsidRPr="00793B51" w:rsidRDefault="008A2AA6" w:rsidP="005F558D">
    <w:pPr>
      <w:pStyle w:val="ad"/>
      <w:rPr>
        <w:lang w:val="uk-UA"/>
      </w:rPr>
    </w:pPr>
  </w:p>
  <w:p w:rsidR="003210A3" w:rsidRPr="00600252" w:rsidRDefault="008A2AA6" w:rsidP="003210A3">
    <w:pPr>
      <w:pStyle w:val="af5"/>
      <w:rPr>
        <w:szCs w:val="24"/>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A6" w:rsidRDefault="008A2AA6" w:rsidP="00F7677F">
      <w:r>
        <w:separator/>
      </w:r>
    </w:p>
  </w:footnote>
  <w:footnote w:type="continuationSeparator" w:id="0">
    <w:p w:rsidR="008A2AA6" w:rsidRDefault="008A2AA6" w:rsidP="00F7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1" w:rsidRDefault="00982FC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C1" w:rsidRDefault="00982FC1">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77F" w:rsidRPr="00084861" w:rsidRDefault="00F7677F" w:rsidP="00F7677F">
    <w:pPr>
      <w:ind w:right="360"/>
      <w:jc w:val="center"/>
      <w:rPr>
        <w:b/>
        <w:bCs/>
      </w:rPr>
    </w:pPr>
    <w:r w:rsidRPr="00084861">
      <w:rPr>
        <w:b/>
        <w:bCs/>
      </w:rPr>
      <w:t xml:space="preserve">Список </w:t>
    </w:r>
    <w:r>
      <w:rPr>
        <w:b/>
        <w:bCs/>
      </w:rPr>
      <w:t xml:space="preserve">публикаций </w:t>
    </w:r>
  </w:p>
  <w:p w:rsidR="00F7677F" w:rsidRDefault="00F7677F" w:rsidP="00F7677F">
    <w:pPr>
      <w:jc w:val="center"/>
    </w:pPr>
    <w:proofErr w:type="spellStart"/>
    <w:r w:rsidRPr="00084861">
      <w:t>Альжановой</w:t>
    </w:r>
    <w:proofErr w:type="spellEnd"/>
    <w:r w:rsidRPr="00084861">
      <w:t xml:space="preserve"> </w:t>
    </w:r>
    <w:proofErr w:type="spellStart"/>
    <w:r w:rsidRPr="00084861">
      <w:t>Фариды</w:t>
    </w:r>
    <w:proofErr w:type="spellEnd"/>
    <w:r w:rsidRPr="00084861">
      <w:t xml:space="preserve"> </w:t>
    </w:r>
    <w:proofErr w:type="spellStart"/>
    <w:r w:rsidRPr="00084861">
      <w:t>Газизовны</w:t>
    </w:r>
    <w:proofErr w:type="spellEnd"/>
  </w:p>
  <w:p w:rsidR="00F7677F" w:rsidRDefault="00F7677F" w:rsidP="00F7677F">
    <w:pPr>
      <w:jc w:val="center"/>
    </w:pPr>
    <w:r>
      <w:rPr>
        <w:lang w:val="kk-KZ"/>
      </w:rPr>
      <w:t>за 2009-2023 г</w:t>
    </w:r>
    <w:r>
      <w:t>.</w:t>
    </w:r>
  </w:p>
  <w:p w:rsidR="00F7677F" w:rsidRDefault="00F7677F">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Default="005522AE" w:rsidP="00585F0B">
    <w:pPr>
      <w:pStyle w:val="af9"/>
      <w:framePr w:wrap="around" w:vAnchor="text" w:hAnchor="margin" w:y="1"/>
      <w:rPr>
        <w:rStyle w:val="af"/>
      </w:rPr>
    </w:pPr>
    <w:r>
      <w:rPr>
        <w:rStyle w:val="af"/>
      </w:rPr>
      <w:fldChar w:fldCharType="begin"/>
    </w:r>
    <w:r>
      <w:rPr>
        <w:rStyle w:val="af"/>
      </w:rPr>
      <w:instrText xml:space="preserve">PAGE  </w:instrText>
    </w:r>
    <w:r>
      <w:rPr>
        <w:rStyle w:val="af"/>
      </w:rPr>
      <w:fldChar w:fldCharType="end"/>
    </w:r>
  </w:p>
  <w:p w:rsidR="00731C2E" w:rsidRDefault="008A2AA6" w:rsidP="00585F0B">
    <w:pPr>
      <w:pStyle w:val="af9"/>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Pr="00084861" w:rsidRDefault="005522AE" w:rsidP="002B4201">
    <w:pPr>
      <w:ind w:right="360"/>
      <w:jc w:val="center"/>
      <w:rPr>
        <w:b/>
        <w:bCs/>
      </w:rPr>
    </w:pPr>
    <w:r w:rsidRPr="00084861">
      <w:rPr>
        <w:b/>
        <w:bCs/>
      </w:rPr>
      <w:t>Список</w:t>
    </w:r>
    <w:r>
      <w:rPr>
        <w:b/>
        <w:bCs/>
      </w:rPr>
      <w:t xml:space="preserve"> публикаций</w:t>
    </w:r>
  </w:p>
  <w:p w:rsidR="00731C2E" w:rsidRDefault="005522AE" w:rsidP="00CA1D94">
    <w:pPr>
      <w:jc w:val="center"/>
    </w:pPr>
    <w:r w:rsidRPr="00084861">
      <w:t xml:space="preserve"> </w:t>
    </w:r>
    <w:proofErr w:type="spellStart"/>
    <w:r w:rsidRPr="00084861">
      <w:t>Альжановой</w:t>
    </w:r>
    <w:proofErr w:type="spellEnd"/>
    <w:r w:rsidRPr="00084861">
      <w:t xml:space="preserve"> </w:t>
    </w:r>
    <w:proofErr w:type="spellStart"/>
    <w:r w:rsidRPr="00084861">
      <w:t>Фариды</w:t>
    </w:r>
    <w:proofErr w:type="spellEnd"/>
    <w:r w:rsidRPr="00084861">
      <w:t xml:space="preserve"> </w:t>
    </w:r>
    <w:proofErr w:type="spellStart"/>
    <w:r>
      <w:t>Газизовны</w:t>
    </w:r>
    <w:proofErr w:type="spellEnd"/>
  </w:p>
  <w:p w:rsidR="00731C2E" w:rsidRDefault="005522AE" w:rsidP="00856F09">
    <w:pPr>
      <w:spacing w:after="120"/>
      <w:jc w:val="center"/>
    </w:pPr>
    <w:r>
      <w:rPr>
        <w:lang w:val="kk-KZ"/>
      </w:rPr>
      <w:t>за 2009-2023 г</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C2E" w:rsidRPr="00084861" w:rsidRDefault="005522AE" w:rsidP="00186C04">
    <w:pPr>
      <w:ind w:right="360"/>
      <w:jc w:val="center"/>
      <w:rPr>
        <w:b/>
        <w:bCs/>
      </w:rPr>
    </w:pPr>
    <w:r w:rsidRPr="00084861">
      <w:rPr>
        <w:b/>
        <w:bCs/>
      </w:rPr>
      <w:t xml:space="preserve">Список </w:t>
    </w:r>
    <w:r>
      <w:rPr>
        <w:b/>
        <w:bCs/>
      </w:rPr>
      <w:t xml:space="preserve">публикаций </w:t>
    </w:r>
  </w:p>
  <w:p w:rsidR="00731C2E" w:rsidRDefault="005522AE" w:rsidP="00186C04">
    <w:pPr>
      <w:jc w:val="center"/>
    </w:pPr>
    <w:proofErr w:type="spellStart"/>
    <w:r w:rsidRPr="00084861">
      <w:t>Альжановой</w:t>
    </w:r>
    <w:proofErr w:type="spellEnd"/>
    <w:r w:rsidRPr="00084861">
      <w:t xml:space="preserve"> </w:t>
    </w:r>
    <w:proofErr w:type="spellStart"/>
    <w:r w:rsidRPr="00084861">
      <w:t>Фариды</w:t>
    </w:r>
    <w:proofErr w:type="spellEnd"/>
    <w:r w:rsidRPr="00084861">
      <w:t xml:space="preserve"> </w:t>
    </w:r>
    <w:proofErr w:type="spellStart"/>
    <w:r w:rsidRPr="00084861">
      <w:t>Газизовны</w:t>
    </w:r>
    <w:proofErr w:type="spellEnd"/>
  </w:p>
  <w:p w:rsidR="00731C2E" w:rsidRDefault="005522AE" w:rsidP="0060257A">
    <w:pPr>
      <w:jc w:val="center"/>
    </w:pPr>
    <w:r>
      <w:rPr>
        <w:lang w:val="kk-KZ"/>
      </w:rPr>
      <w:t>за 2009-2023 г</w:t>
    </w:r>
    <w:r>
      <w:t>.</w:t>
    </w:r>
  </w:p>
  <w:p w:rsidR="00731C2E" w:rsidRDefault="008A2AA6" w:rsidP="0060257A">
    <w:pPr>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4C3E"/>
    <w:multiLevelType w:val="hybridMultilevel"/>
    <w:tmpl w:val="6E426D3E"/>
    <w:lvl w:ilvl="0" w:tplc="5BFE7B6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543B10"/>
    <w:multiLevelType w:val="hybridMultilevel"/>
    <w:tmpl w:val="32041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767D3B"/>
    <w:multiLevelType w:val="hybridMultilevel"/>
    <w:tmpl w:val="4E043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5417C"/>
    <w:multiLevelType w:val="hybridMultilevel"/>
    <w:tmpl w:val="F05EDB9C"/>
    <w:lvl w:ilvl="0" w:tplc="1BB69734">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77B23"/>
    <w:multiLevelType w:val="hybridMultilevel"/>
    <w:tmpl w:val="77B4D8E8"/>
    <w:lvl w:ilvl="0" w:tplc="FD6CD410">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7F"/>
    <w:rsid w:val="000F11A1"/>
    <w:rsid w:val="001A3022"/>
    <w:rsid w:val="001B5CD2"/>
    <w:rsid w:val="002A5E86"/>
    <w:rsid w:val="002D4C5C"/>
    <w:rsid w:val="002F2BC6"/>
    <w:rsid w:val="00340AFC"/>
    <w:rsid w:val="003D4167"/>
    <w:rsid w:val="005522AE"/>
    <w:rsid w:val="006A41D7"/>
    <w:rsid w:val="007C37BF"/>
    <w:rsid w:val="008A2AA6"/>
    <w:rsid w:val="00903798"/>
    <w:rsid w:val="00957D2F"/>
    <w:rsid w:val="00982FC1"/>
    <w:rsid w:val="00994E2A"/>
    <w:rsid w:val="00A9762F"/>
    <w:rsid w:val="00AE7DB4"/>
    <w:rsid w:val="00B570ED"/>
    <w:rsid w:val="00C12EDD"/>
    <w:rsid w:val="00D13176"/>
    <w:rsid w:val="00D34E36"/>
    <w:rsid w:val="00E17432"/>
    <w:rsid w:val="00F7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4429D9-AFE3-40B7-BC73-E7A489D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wis721 Lt BT" w:eastAsiaTheme="minorHAnsi" w:hAnsi="Swis721 Lt BT" w:cs="Times New Roman"/>
        <w:sz w:val="32"/>
        <w:szCs w:val="3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77F"/>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F7677F"/>
    <w:pPr>
      <w:keepNext/>
      <w:spacing w:line="288" w:lineRule="auto"/>
      <w:ind w:firstLine="720"/>
      <w:jc w:val="center"/>
      <w:outlineLvl w:val="0"/>
    </w:pPr>
    <w:rPr>
      <w:sz w:val="28"/>
    </w:rPr>
  </w:style>
  <w:style w:type="paragraph" w:styleId="2">
    <w:name w:val="heading 2"/>
    <w:basedOn w:val="a"/>
    <w:next w:val="a"/>
    <w:link w:val="20"/>
    <w:qFormat/>
    <w:rsid w:val="00F7677F"/>
    <w:pPr>
      <w:keepNext/>
      <w:jc w:val="center"/>
      <w:outlineLvl w:val="1"/>
    </w:pPr>
    <w:rPr>
      <w:b/>
      <w:szCs w:val="20"/>
    </w:rPr>
  </w:style>
  <w:style w:type="paragraph" w:styleId="3">
    <w:name w:val="heading 3"/>
    <w:basedOn w:val="a"/>
    <w:next w:val="a"/>
    <w:link w:val="30"/>
    <w:uiPriority w:val="9"/>
    <w:qFormat/>
    <w:rsid w:val="00F7677F"/>
    <w:pPr>
      <w:keepNext/>
      <w:jc w:val="center"/>
      <w:outlineLvl w:val="2"/>
    </w:pPr>
    <w:rPr>
      <w:szCs w:val="20"/>
    </w:rPr>
  </w:style>
  <w:style w:type="paragraph" w:styleId="4">
    <w:name w:val="heading 4"/>
    <w:basedOn w:val="a"/>
    <w:next w:val="a"/>
    <w:link w:val="40"/>
    <w:semiHidden/>
    <w:unhideWhenUsed/>
    <w:qFormat/>
    <w:rsid w:val="00F767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сылки на рисунки и таблицы"/>
    <w:basedOn w:val="a4"/>
    <w:link w:val="a5"/>
    <w:autoRedefine/>
    <w:qFormat/>
    <w:rsid w:val="00340AFC"/>
    <w:pPr>
      <w:spacing w:line="276" w:lineRule="auto"/>
      <w:ind w:firstLine="567"/>
      <w:jc w:val="both"/>
    </w:pPr>
    <w:rPr>
      <w:rFonts w:ascii="Times New Roman" w:hAnsi="Times New Roman"/>
      <w:sz w:val="24"/>
    </w:rPr>
  </w:style>
  <w:style w:type="character" w:customStyle="1" w:styleId="a5">
    <w:name w:val="Ссылки на рисунки и таблицы Знак"/>
    <w:basedOn w:val="a0"/>
    <w:link w:val="a3"/>
    <w:rsid w:val="00340AFC"/>
    <w:rPr>
      <w:rFonts w:ascii="Times New Roman" w:eastAsiaTheme="majorEastAsia" w:hAnsi="Times New Roman" w:cstheme="majorBidi"/>
      <w:spacing w:val="-10"/>
      <w:kern w:val="28"/>
      <w:sz w:val="24"/>
      <w:szCs w:val="56"/>
    </w:rPr>
  </w:style>
  <w:style w:type="paragraph" w:styleId="a4">
    <w:name w:val="Title"/>
    <w:basedOn w:val="a"/>
    <w:next w:val="a"/>
    <w:link w:val="a6"/>
    <w:qFormat/>
    <w:rsid w:val="00340AFC"/>
    <w:rPr>
      <w:rFonts w:asciiTheme="majorHAnsi" w:eastAsiaTheme="majorEastAsia" w:hAnsiTheme="majorHAnsi" w:cstheme="majorBidi"/>
      <w:spacing w:val="-10"/>
      <w:kern w:val="28"/>
      <w:sz w:val="56"/>
      <w:szCs w:val="56"/>
    </w:rPr>
  </w:style>
  <w:style w:type="character" w:customStyle="1" w:styleId="a6">
    <w:name w:val="Название Знак"/>
    <w:basedOn w:val="a0"/>
    <w:link w:val="a4"/>
    <w:rsid w:val="00340AFC"/>
    <w:rPr>
      <w:rFonts w:asciiTheme="majorHAnsi" w:eastAsiaTheme="majorEastAsia" w:hAnsiTheme="majorHAnsi" w:cstheme="majorBidi"/>
      <w:spacing w:val="-10"/>
      <w:kern w:val="28"/>
      <w:sz w:val="56"/>
      <w:szCs w:val="56"/>
    </w:rPr>
  </w:style>
  <w:style w:type="paragraph" w:customStyle="1" w:styleId="a7">
    <w:name w:val="Текст простой"/>
    <w:basedOn w:val="a8"/>
    <w:link w:val="a9"/>
    <w:autoRedefine/>
    <w:qFormat/>
    <w:rsid w:val="00E17432"/>
    <w:pPr>
      <w:jc w:val="both"/>
    </w:pPr>
    <w:rPr>
      <w:rFonts w:eastAsia="Times New Roman"/>
      <w:i/>
      <w:lang w:val="kk-KZ"/>
    </w:rPr>
  </w:style>
  <w:style w:type="character" w:customStyle="1" w:styleId="a9">
    <w:name w:val="Текст простой Знак"/>
    <w:basedOn w:val="a0"/>
    <w:link w:val="a7"/>
    <w:rsid w:val="00E17432"/>
    <w:rPr>
      <w:rFonts w:ascii="Times New Roman" w:eastAsia="Times New Roman" w:hAnsi="Times New Roman"/>
      <w:iCs/>
      <w:sz w:val="24"/>
      <w:szCs w:val="24"/>
      <w:lang w:val="kk-KZ" w:eastAsia="ru-RU"/>
    </w:rPr>
  </w:style>
  <w:style w:type="paragraph" w:styleId="a8">
    <w:name w:val="caption"/>
    <w:basedOn w:val="a"/>
    <w:next w:val="a"/>
    <w:link w:val="aa"/>
    <w:uiPriority w:val="35"/>
    <w:unhideWhenUsed/>
    <w:qFormat/>
    <w:rsid w:val="00D34E36"/>
    <w:pPr>
      <w:spacing w:line="276" w:lineRule="auto"/>
    </w:pPr>
    <w:rPr>
      <w:rFonts w:eastAsia="Calibri"/>
      <w:bCs/>
    </w:rPr>
  </w:style>
  <w:style w:type="paragraph" w:styleId="ab">
    <w:name w:val="Body Text"/>
    <w:basedOn w:val="a"/>
    <w:link w:val="ac"/>
    <w:autoRedefine/>
    <w:qFormat/>
    <w:rsid w:val="00D13176"/>
    <w:pPr>
      <w:tabs>
        <w:tab w:val="left" w:pos="900"/>
        <w:tab w:val="left" w:pos="1260"/>
        <w:tab w:val="left" w:pos="2300"/>
        <w:tab w:val="right" w:pos="5200"/>
      </w:tabs>
      <w:ind w:firstLine="709"/>
    </w:pPr>
    <w:rPr>
      <w:rFonts w:ascii="Swis721 Lt BT" w:eastAsiaTheme="minorEastAsia" w:hAnsi="Swis721 Lt BT"/>
      <w:iCs/>
    </w:rPr>
  </w:style>
  <w:style w:type="character" w:customStyle="1" w:styleId="ac">
    <w:name w:val="Основной текст Знак"/>
    <w:basedOn w:val="a0"/>
    <w:link w:val="ab"/>
    <w:uiPriority w:val="99"/>
    <w:rsid w:val="00D13176"/>
    <w:rPr>
      <w:rFonts w:eastAsiaTheme="minorEastAsia"/>
      <w:iCs/>
      <w:sz w:val="24"/>
      <w:szCs w:val="24"/>
      <w:lang w:eastAsia="ru-RU"/>
    </w:rPr>
  </w:style>
  <w:style w:type="paragraph" w:customStyle="1" w:styleId="21">
    <w:name w:val="Основной текст 21"/>
    <w:basedOn w:val="a"/>
    <w:qFormat/>
    <w:rsid w:val="002A5E86"/>
    <w:pPr>
      <w:overflowPunct w:val="0"/>
      <w:autoSpaceDE w:val="0"/>
      <w:autoSpaceDN w:val="0"/>
      <w:adjustRightInd w:val="0"/>
      <w:spacing w:line="360" w:lineRule="auto"/>
      <w:ind w:firstLine="709"/>
      <w:jc w:val="both"/>
      <w:textAlignment w:val="baseline"/>
    </w:pPr>
    <w:rPr>
      <w:spacing w:val="-2"/>
      <w:lang w:val="en-US"/>
    </w:rPr>
  </w:style>
  <w:style w:type="character" w:customStyle="1" w:styleId="aa">
    <w:name w:val="Название объекта Знак"/>
    <w:link w:val="a8"/>
    <w:uiPriority w:val="35"/>
    <w:locked/>
    <w:rsid w:val="00D34E36"/>
    <w:rPr>
      <w:rFonts w:ascii="Times New Roman" w:eastAsia="Calibri" w:hAnsi="Times New Roman"/>
      <w:bCs/>
      <w:color w:val="000000" w:themeColor="text1"/>
      <w:sz w:val="24"/>
      <w:szCs w:val="24"/>
      <w:lang w:eastAsia="ru-RU"/>
    </w:rPr>
  </w:style>
  <w:style w:type="paragraph" w:customStyle="1" w:styleId="11">
    <w:name w:val="Название рисунка1"/>
    <w:basedOn w:val="a"/>
    <w:next w:val="a"/>
    <w:uiPriority w:val="35"/>
    <w:qFormat/>
    <w:rsid w:val="00D34E36"/>
    <w:pPr>
      <w:spacing w:line="276" w:lineRule="auto"/>
      <w:ind w:firstLine="567"/>
      <w:jc w:val="center"/>
    </w:pPr>
    <w:rPr>
      <w:rFonts w:eastAsia="Calibri"/>
      <w:bCs/>
      <w:color w:val="000000"/>
      <w:lang w:val="en-US"/>
    </w:rPr>
  </w:style>
  <w:style w:type="character" w:customStyle="1" w:styleId="10">
    <w:name w:val="Заголовок 1 Знак"/>
    <w:basedOn w:val="a0"/>
    <w:link w:val="1"/>
    <w:qFormat/>
    <w:rsid w:val="00F7677F"/>
    <w:rPr>
      <w:rFonts w:ascii="Times New Roman" w:eastAsia="Times New Roman" w:hAnsi="Times New Roman"/>
      <w:sz w:val="28"/>
      <w:szCs w:val="24"/>
      <w:lang w:eastAsia="ru-RU"/>
    </w:rPr>
  </w:style>
  <w:style w:type="character" w:customStyle="1" w:styleId="20">
    <w:name w:val="Заголовок 2 Знак"/>
    <w:basedOn w:val="a0"/>
    <w:link w:val="2"/>
    <w:qFormat/>
    <w:rsid w:val="00F7677F"/>
    <w:rPr>
      <w:rFonts w:ascii="Times New Roman" w:eastAsia="Times New Roman" w:hAnsi="Times New Roman"/>
      <w:b/>
      <w:sz w:val="24"/>
      <w:szCs w:val="20"/>
      <w:lang w:eastAsia="ru-RU"/>
    </w:rPr>
  </w:style>
  <w:style w:type="character" w:customStyle="1" w:styleId="30">
    <w:name w:val="Заголовок 3 Знак"/>
    <w:basedOn w:val="a0"/>
    <w:link w:val="3"/>
    <w:uiPriority w:val="9"/>
    <w:qFormat/>
    <w:rsid w:val="00F7677F"/>
    <w:rPr>
      <w:rFonts w:ascii="Times New Roman" w:eastAsia="Times New Roman" w:hAnsi="Times New Roman"/>
      <w:sz w:val="24"/>
      <w:szCs w:val="20"/>
      <w:lang w:eastAsia="ru-RU"/>
    </w:rPr>
  </w:style>
  <w:style w:type="character" w:customStyle="1" w:styleId="40">
    <w:name w:val="Заголовок 4 Знак"/>
    <w:basedOn w:val="a0"/>
    <w:link w:val="4"/>
    <w:semiHidden/>
    <w:rsid w:val="00F7677F"/>
    <w:rPr>
      <w:rFonts w:asciiTheme="majorHAnsi" w:eastAsiaTheme="majorEastAsia" w:hAnsiTheme="majorHAnsi" w:cstheme="majorBidi"/>
      <w:i/>
      <w:iCs/>
      <w:color w:val="2E74B5" w:themeColor="accent1" w:themeShade="BF"/>
      <w:sz w:val="24"/>
      <w:szCs w:val="24"/>
      <w:lang w:eastAsia="ru-RU"/>
    </w:rPr>
  </w:style>
  <w:style w:type="paragraph" w:styleId="ad">
    <w:name w:val="footer"/>
    <w:basedOn w:val="a"/>
    <w:link w:val="ae"/>
    <w:rsid w:val="00F7677F"/>
    <w:pPr>
      <w:tabs>
        <w:tab w:val="center" w:pos="4677"/>
        <w:tab w:val="right" w:pos="9355"/>
      </w:tabs>
    </w:pPr>
  </w:style>
  <w:style w:type="character" w:customStyle="1" w:styleId="ae">
    <w:name w:val="Нижний колонтитул Знак"/>
    <w:basedOn w:val="a0"/>
    <w:link w:val="ad"/>
    <w:rsid w:val="00F7677F"/>
    <w:rPr>
      <w:rFonts w:ascii="Times New Roman" w:eastAsia="Times New Roman" w:hAnsi="Times New Roman"/>
      <w:sz w:val="24"/>
      <w:szCs w:val="24"/>
      <w:lang w:eastAsia="ru-RU"/>
    </w:rPr>
  </w:style>
  <w:style w:type="character" w:styleId="af">
    <w:name w:val="page number"/>
    <w:basedOn w:val="a0"/>
    <w:rsid w:val="00F7677F"/>
  </w:style>
  <w:style w:type="table" w:styleId="af0">
    <w:name w:val="Table Grid"/>
    <w:aliases w:val="Tab Border"/>
    <w:basedOn w:val="a1"/>
    <w:uiPriority w:val="39"/>
    <w:rsid w:val="00F7677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F7677F"/>
    <w:rPr>
      <w:color w:val="333399"/>
      <w:u w:val="single"/>
    </w:rPr>
  </w:style>
  <w:style w:type="paragraph" w:styleId="af2">
    <w:name w:val="List Paragraph"/>
    <w:aliases w:val="ПАРАГРАФ,маркированный,strich,2nd Tier Header,ненум_список,Heading1,Colorful List - Accent 11,List Paragraph1,Абзац списка4,Абзац списка41,References,Абзац списка1,без абзаца,NUMBERED PARAGRAPH,List Paragraph 1,Bullets,List_Paragraph,Bulle"/>
    <w:basedOn w:val="a"/>
    <w:link w:val="af3"/>
    <w:uiPriority w:val="34"/>
    <w:qFormat/>
    <w:rsid w:val="00F7677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3">
    <w:name w:val="Абзац списка Знак"/>
    <w:aliases w:val="ПАРАГРАФ Знак,маркированный Знак,strich Знак,2nd Tier Header Знак,ненум_список Знак,Heading1 Знак,Colorful List - Accent 11 Знак,List Paragraph1 Знак,Абзац списка4 Знак,Абзац списка41 Знак,References Знак,Абзац списка1 Знак,Bulle Знак"/>
    <w:basedOn w:val="a0"/>
    <w:link w:val="af2"/>
    <w:uiPriority w:val="34"/>
    <w:qFormat/>
    <w:rsid w:val="00F7677F"/>
    <w:rPr>
      <w:rFonts w:asciiTheme="minorHAnsi" w:hAnsiTheme="minorHAnsi" w:cstheme="minorBidi"/>
      <w:sz w:val="22"/>
      <w:szCs w:val="22"/>
    </w:rPr>
  </w:style>
  <w:style w:type="character" w:styleId="af4">
    <w:name w:val="Strong"/>
    <w:basedOn w:val="a0"/>
    <w:uiPriority w:val="22"/>
    <w:qFormat/>
    <w:rsid w:val="00F7677F"/>
    <w:rPr>
      <w:b/>
      <w:bCs/>
    </w:rPr>
  </w:style>
  <w:style w:type="paragraph" w:styleId="af5">
    <w:name w:val="Subtitle"/>
    <w:basedOn w:val="a"/>
    <w:link w:val="af6"/>
    <w:qFormat/>
    <w:rsid w:val="00F7677F"/>
    <w:pPr>
      <w:jc w:val="center"/>
    </w:pPr>
    <w:rPr>
      <w:szCs w:val="20"/>
    </w:rPr>
  </w:style>
  <w:style w:type="character" w:customStyle="1" w:styleId="af6">
    <w:name w:val="Подзаголовок Знак"/>
    <w:basedOn w:val="a0"/>
    <w:link w:val="af5"/>
    <w:rsid w:val="00F7677F"/>
    <w:rPr>
      <w:rFonts w:ascii="Times New Roman" w:eastAsia="Times New Roman" w:hAnsi="Times New Roman"/>
      <w:sz w:val="24"/>
      <w:szCs w:val="20"/>
      <w:lang w:eastAsia="ru-RU"/>
    </w:rPr>
  </w:style>
  <w:style w:type="paragraph" w:customStyle="1" w:styleId="ng-star-inserted">
    <w:name w:val="ng-star-inserted"/>
    <w:basedOn w:val="a"/>
    <w:rsid w:val="00F7677F"/>
    <w:pPr>
      <w:spacing w:before="100" w:beforeAutospacing="1" w:after="100" w:afterAutospacing="1"/>
    </w:pPr>
  </w:style>
  <w:style w:type="character" w:customStyle="1" w:styleId="33">
    <w:name w:val="Заголовок №3 (3)_"/>
    <w:basedOn w:val="a0"/>
    <w:link w:val="330"/>
    <w:rsid w:val="00F7677F"/>
    <w:rPr>
      <w:shd w:val="clear" w:color="auto" w:fill="FFFFFF"/>
      <w:lang w:bidi="ru-RU"/>
    </w:rPr>
  </w:style>
  <w:style w:type="character" w:customStyle="1" w:styleId="339pt">
    <w:name w:val="Заголовок №3 (3) + 9 pt;Полужирный"/>
    <w:basedOn w:val="33"/>
    <w:rsid w:val="00F7677F"/>
    <w:rPr>
      <w:b/>
      <w:bCs/>
      <w:color w:val="000000"/>
      <w:spacing w:val="0"/>
      <w:w w:val="100"/>
      <w:position w:val="0"/>
      <w:sz w:val="18"/>
      <w:szCs w:val="18"/>
      <w:shd w:val="clear" w:color="auto" w:fill="FFFFFF"/>
      <w:lang w:bidi="ru-RU"/>
    </w:rPr>
  </w:style>
  <w:style w:type="paragraph" w:customStyle="1" w:styleId="330">
    <w:name w:val="Заголовок №3 (3)"/>
    <w:basedOn w:val="a"/>
    <w:link w:val="33"/>
    <w:rsid w:val="00F7677F"/>
    <w:pPr>
      <w:widowControl w:val="0"/>
      <w:shd w:val="clear" w:color="auto" w:fill="FFFFFF"/>
      <w:spacing w:line="243" w:lineRule="exact"/>
      <w:outlineLvl w:val="2"/>
    </w:pPr>
    <w:rPr>
      <w:rFonts w:ascii="Swis721 Lt BT" w:eastAsiaTheme="minorHAnsi" w:hAnsi="Swis721 Lt BT"/>
      <w:sz w:val="32"/>
      <w:szCs w:val="32"/>
      <w:lang w:eastAsia="en-US" w:bidi="ru-RU"/>
    </w:rPr>
  </w:style>
  <w:style w:type="paragraph" w:styleId="af7">
    <w:name w:val="Body Text Indent"/>
    <w:basedOn w:val="a"/>
    <w:link w:val="af8"/>
    <w:rsid w:val="00F7677F"/>
    <w:pPr>
      <w:ind w:firstLine="720"/>
    </w:pPr>
    <w:rPr>
      <w:sz w:val="28"/>
    </w:rPr>
  </w:style>
  <w:style w:type="character" w:customStyle="1" w:styleId="af8">
    <w:name w:val="Основной текст с отступом Знак"/>
    <w:basedOn w:val="a0"/>
    <w:link w:val="af7"/>
    <w:rsid w:val="00F7677F"/>
    <w:rPr>
      <w:rFonts w:ascii="Times New Roman" w:eastAsia="Times New Roman" w:hAnsi="Times New Roman"/>
      <w:sz w:val="28"/>
      <w:szCs w:val="24"/>
      <w:lang w:eastAsia="ru-RU"/>
    </w:rPr>
  </w:style>
  <w:style w:type="paragraph" w:styleId="22">
    <w:name w:val="Body Text Indent 2"/>
    <w:basedOn w:val="a"/>
    <w:link w:val="23"/>
    <w:rsid w:val="00F7677F"/>
    <w:pPr>
      <w:ind w:firstLine="720"/>
      <w:jc w:val="both"/>
    </w:pPr>
    <w:rPr>
      <w:sz w:val="28"/>
    </w:rPr>
  </w:style>
  <w:style w:type="character" w:customStyle="1" w:styleId="23">
    <w:name w:val="Основной текст с отступом 2 Знак"/>
    <w:basedOn w:val="a0"/>
    <w:link w:val="22"/>
    <w:rsid w:val="00F7677F"/>
    <w:rPr>
      <w:rFonts w:ascii="Times New Roman" w:eastAsia="Times New Roman" w:hAnsi="Times New Roman"/>
      <w:sz w:val="28"/>
      <w:szCs w:val="24"/>
      <w:lang w:eastAsia="ru-RU"/>
    </w:rPr>
  </w:style>
  <w:style w:type="paragraph" w:styleId="af9">
    <w:name w:val="header"/>
    <w:basedOn w:val="a"/>
    <w:link w:val="afa"/>
    <w:rsid w:val="00F7677F"/>
    <w:pPr>
      <w:tabs>
        <w:tab w:val="center" w:pos="4153"/>
        <w:tab w:val="right" w:pos="8306"/>
      </w:tabs>
    </w:pPr>
    <w:rPr>
      <w:spacing w:val="-2"/>
      <w:sz w:val="28"/>
      <w:szCs w:val="20"/>
    </w:rPr>
  </w:style>
  <w:style w:type="character" w:customStyle="1" w:styleId="afa">
    <w:name w:val="Верхний колонтитул Знак"/>
    <w:basedOn w:val="a0"/>
    <w:link w:val="af9"/>
    <w:rsid w:val="00F7677F"/>
    <w:rPr>
      <w:rFonts w:ascii="Times New Roman" w:eastAsia="Times New Roman" w:hAnsi="Times New Roman"/>
      <w:spacing w:val="-2"/>
      <w:sz w:val="28"/>
      <w:szCs w:val="20"/>
      <w:lang w:eastAsia="ru-RU"/>
    </w:rPr>
  </w:style>
  <w:style w:type="paragraph" w:customStyle="1" w:styleId="afb">
    <w:name w:val="Знак"/>
    <w:basedOn w:val="a"/>
    <w:autoRedefine/>
    <w:rsid w:val="00F7677F"/>
    <w:pPr>
      <w:spacing w:after="160" w:line="240" w:lineRule="exact"/>
    </w:pPr>
    <w:rPr>
      <w:sz w:val="28"/>
      <w:szCs w:val="20"/>
      <w:lang w:val="en-US" w:eastAsia="en-US"/>
    </w:rPr>
  </w:style>
  <w:style w:type="paragraph" w:customStyle="1" w:styleId="FR1">
    <w:name w:val="FR1"/>
    <w:rsid w:val="00F7677F"/>
    <w:pPr>
      <w:widowControl w:val="0"/>
      <w:autoSpaceDE w:val="0"/>
      <w:autoSpaceDN w:val="0"/>
      <w:spacing w:after="0" w:line="240" w:lineRule="auto"/>
    </w:pPr>
    <w:rPr>
      <w:rFonts w:ascii="Times New Roman" w:eastAsia="Times New Roman" w:hAnsi="Times New Roman"/>
      <w:sz w:val="72"/>
      <w:szCs w:val="20"/>
      <w:lang w:eastAsia="ru-RU"/>
    </w:rPr>
  </w:style>
  <w:style w:type="character" w:styleId="afc">
    <w:name w:val="Emphasis"/>
    <w:basedOn w:val="a0"/>
    <w:uiPriority w:val="20"/>
    <w:qFormat/>
    <w:rsid w:val="00F7677F"/>
    <w:rPr>
      <w:i/>
      <w:iCs/>
    </w:rPr>
  </w:style>
  <w:style w:type="paragraph" w:styleId="afd">
    <w:name w:val="Normal (Web)"/>
    <w:aliases w:val="Знак4,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к Знак Знак,Обычный (Web)1,Зн"/>
    <w:basedOn w:val="a"/>
    <w:link w:val="afe"/>
    <w:uiPriority w:val="99"/>
    <w:unhideWhenUsed/>
    <w:qFormat/>
    <w:rsid w:val="00F7677F"/>
    <w:pPr>
      <w:spacing w:before="100" w:beforeAutospacing="1" w:after="100" w:afterAutospacing="1"/>
    </w:pPr>
  </w:style>
  <w:style w:type="character" w:customStyle="1" w:styleId="afe">
    <w:name w:val="Обычный (веб) Знак"/>
    <w:aliases w:val="Знак4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к Знак Знак Знак"/>
    <w:link w:val="afd"/>
    <w:uiPriority w:val="99"/>
    <w:locked/>
    <w:rsid w:val="00F7677F"/>
    <w:rPr>
      <w:rFonts w:ascii="Times New Roman" w:eastAsia="Times New Roman" w:hAnsi="Times New Roman"/>
      <w:sz w:val="24"/>
      <w:szCs w:val="24"/>
      <w:lang w:eastAsia="ru-RU"/>
    </w:rPr>
  </w:style>
  <w:style w:type="paragraph" w:customStyle="1" w:styleId="Default">
    <w:name w:val="Default"/>
    <w:uiPriority w:val="99"/>
    <w:qFormat/>
    <w:rsid w:val="00F7677F"/>
    <w:pPr>
      <w:autoSpaceDE w:val="0"/>
      <w:autoSpaceDN w:val="0"/>
      <w:adjustRightInd w:val="0"/>
      <w:spacing w:after="0" w:line="240" w:lineRule="auto"/>
    </w:pPr>
    <w:rPr>
      <w:rFonts w:ascii="OfficinaSansBookC" w:eastAsia="Times New Roman" w:hAnsi="OfficinaSansBookC" w:cs="OfficinaSansBookC"/>
      <w:color w:val="000000"/>
      <w:sz w:val="24"/>
      <w:szCs w:val="24"/>
      <w:lang w:val="en-GB" w:eastAsia="ru-RU"/>
    </w:rPr>
  </w:style>
  <w:style w:type="character" w:customStyle="1" w:styleId="A00">
    <w:name w:val="A0"/>
    <w:uiPriority w:val="99"/>
    <w:rsid w:val="00F7677F"/>
    <w:rPr>
      <w:color w:val="000000"/>
      <w:sz w:val="20"/>
      <w:szCs w:val="20"/>
    </w:rPr>
  </w:style>
  <w:style w:type="character" w:customStyle="1" w:styleId="A80">
    <w:name w:val="A8"/>
    <w:uiPriority w:val="99"/>
    <w:rsid w:val="00F7677F"/>
    <w:rPr>
      <w:color w:val="000000"/>
      <w:sz w:val="20"/>
      <w:szCs w:val="20"/>
      <w:u w:val="single"/>
    </w:rPr>
  </w:style>
  <w:style w:type="character" w:customStyle="1" w:styleId="markedcontent">
    <w:name w:val="markedcontent"/>
    <w:basedOn w:val="a0"/>
    <w:rsid w:val="00F7677F"/>
  </w:style>
  <w:style w:type="paragraph" w:customStyle="1" w:styleId="Articletitle">
    <w:name w:val="Article title"/>
    <w:basedOn w:val="a"/>
    <w:next w:val="a"/>
    <w:qFormat/>
    <w:rsid w:val="00F7677F"/>
    <w:pPr>
      <w:spacing w:after="120" w:line="360" w:lineRule="auto"/>
    </w:pPr>
    <w:rPr>
      <w:b/>
      <w:sz w:val="28"/>
      <w:lang w:val="en-GB" w:eastAsia="en-GB"/>
    </w:rPr>
  </w:style>
  <w:style w:type="character" w:customStyle="1" w:styleId="A30">
    <w:name w:val="A3"/>
    <w:uiPriority w:val="99"/>
    <w:rsid w:val="00F7677F"/>
    <w:rPr>
      <w:color w:val="221E1F"/>
      <w:sz w:val="20"/>
      <w:szCs w:val="20"/>
    </w:rPr>
  </w:style>
  <w:style w:type="paragraph" w:styleId="aff">
    <w:name w:val="Balloon Text"/>
    <w:basedOn w:val="a"/>
    <w:link w:val="aff0"/>
    <w:uiPriority w:val="99"/>
    <w:unhideWhenUsed/>
    <w:rsid w:val="00F7677F"/>
    <w:rPr>
      <w:rFonts w:ascii="Segoe UI" w:hAnsi="Segoe UI" w:cs="Segoe UI"/>
      <w:color w:val="000000"/>
      <w:sz w:val="18"/>
      <w:szCs w:val="18"/>
    </w:rPr>
  </w:style>
  <w:style w:type="character" w:customStyle="1" w:styleId="aff0">
    <w:name w:val="Текст выноски Знак"/>
    <w:basedOn w:val="a0"/>
    <w:link w:val="aff"/>
    <w:uiPriority w:val="99"/>
    <w:rsid w:val="00F7677F"/>
    <w:rPr>
      <w:rFonts w:ascii="Segoe UI" w:eastAsia="Times New Roman" w:hAnsi="Segoe UI" w:cs="Segoe UI"/>
      <w:color w:val="000000"/>
      <w:sz w:val="18"/>
      <w:szCs w:val="18"/>
      <w:lang w:eastAsia="ru-RU"/>
    </w:rPr>
  </w:style>
  <w:style w:type="character" w:styleId="aff1">
    <w:name w:val="FollowedHyperlink"/>
    <w:basedOn w:val="a0"/>
    <w:unhideWhenUsed/>
    <w:rsid w:val="00F7677F"/>
    <w:rPr>
      <w:color w:val="954F72" w:themeColor="followedHyperlink"/>
      <w:u w:val="single"/>
    </w:rPr>
  </w:style>
  <w:style w:type="character" w:customStyle="1" w:styleId="fontstyle01">
    <w:name w:val="fontstyle01"/>
    <w:basedOn w:val="a0"/>
    <w:rsid w:val="00F7677F"/>
    <w:rPr>
      <w:rFonts w:ascii="K_Plumb-Regular" w:hAnsi="K_Plumb-Regular" w:hint="default"/>
      <w:b w:val="0"/>
      <w:bCs w:val="0"/>
      <w:i w:val="0"/>
      <w:iCs w:val="0"/>
      <w:color w:val="231F20"/>
      <w:sz w:val="18"/>
      <w:szCs w:val="18"/>
    </w:rPr>
  </w:style>
  <w:style w:type="paragraph" w:styleId="31">
    <w:name w:val="Body Text Indent 3"/>
    <w:basedOn w:val="a"/>
    <w:link w:val="32"/>
    <w:rsid w:val="00F7677F"/>
    <w:pPr>
      <w:spacing w:after="120"/>
      <w:ind w:left="360"/>
    </w:pPr>
    <w:rPr>
      <w:sz w:val="16"/>
      <w:szCs w:val="16"/>
    </w:rPr>
  </w:style>
  <w:style w:type="character" w:customStyle="1" w:styleId="32">
    <w:name w:val="Основной текст с отступом 3 Знак"/>
    <w:basedOn w:val="a0"/>
    <w:link w:val="31"/>
    <w:rsid w:val="00F7677F"/>
    <w:rPr>
      <w:rFonts w:ascii="Times New Roman" w:eastAsia="Times New Roman" w:hAnsi="Times New Roman"/>
      <w:sz w:val="16"/>
      <w:szCs w:val="16"/>
      <w:lang w:eastAsia="ru-RU"/>
    </w:rPr>
  </w:style>
  <w:style w:type="paragraph" w:customStyle="1" w:styleId="12">
    <w:name w:val="Знак1 Знак Знак Знак Знак Знак Знак Знак Знак Знак"/>
    <w:basedOn w:val="a"/>
    <w:autoRedefine/>
    <w:rsid w:val="00F7677F"/>
    <w:pPr>
      <w:overflowPunct w:val="0"/>
      <w:autoSpaceDE w:val="0"/>
      <w:autoSpaceDN w:val="0"/>
      <w:adjustRightInd w:val="0"/>
      <w:spacing w:after="160" w:line="240" w:lineRule="exact"/>
      <w:textAlignment w:val="baseline"/>
    </w:pPr>
    <w:rPr>
      <w:rFonts w:eastAsia="SimSun"/>
      <w:b/>
      <w:sz w:val="28"/>
      <w:szCs w:val="28"/>
      <w:lang w:eastAsia="en-US"/>
    </w:rPr>
  </w:style>
  <w:style w:type="character" w:customStyle="1" w:styleId="A20">
    <w:name w:val="A2"/>
    <w:uiPriority w:val="99"/>
    <w:rsid w:val="00F7677F"/>
    <w:rPr>
      <w:b/>
      <w:bCs/>
      <w:color w:val="000000"/>
      <w:sz w:val="28"/>
      <w:szCs w:val="28"/>
    </w:rPr>
  </w:style>
  <w:style w:type="character" w:customStyle="1" w:styleId="A50">
    <w:name w:val="A5"/>
    <w:uiPriority w:val="99"/>
    <w:rsid w:val="00F7677F"/>
    <w:rPr>
      <w:b/>
      <w:bCs/>
      <w:color w:val="000000"/>
      <w:sz w:val="14"/>
      <w:szCs w:val="14"/>
    </w:rPr>
  </w:style>
  <w:style w:type="character" w:customStyle="1" w:styleId="A10">
    <w:name w:val="A1"/>
    <w:uiPriority w:val="99"/>
    <w:rsid w:val="00F7677F"/>
    <w:rPr>
      <w:b/>
      <w:bCs/>
      <w:color w:val="000000"/>
      <w:sz w:val="16"/>
      <w:szCs w:val="16"/>
    </w:rPr>
  </w:style>
  <w:style w:type="paragraph" w:customStyle="1" w:styleId="13">
    <w:name w:val="Знак Знак Знак Знак Знак Знак Знак1 Знак Знак Знак"/>
    <w:basedOn w:val="a"/>
    <w:autoRedefine/>
    <w:rsid w:val="00F7677F"/>
    <w:pPr>
      <w:spacing w:after="160" w:line="240" w:lineRule="exact"/>
    </w:pPr>
    <w:rPr>
      <w:rFonts w:eastAsia="SimSun"/>
      <w:b/>
      <w:sz w:val="28"/>
      <w:lang w:val="en-US" w:eastAsia="en-US"/>
    </w:rPr>
  </w:style>
  <w:style w:type="paragraph" w:customStyle="1" w:styleId="m8789864040406324813msolistparagraph">
    <w:name w:val="m_8789864040406324813msolistparagraph"/>
    <w:basedOn w:val="a"/>
    <w:rsid w:val="00F7677F"/>
    <w:pPr>
      <w:spacing w:before="100" w:beforeAutospacing="1" w:after="100" w:afterAutospacing="1"/>
    </w:pPr>
  </w:style>
  <w:style w:type="paragraph" w:styleId="aff2">
    <w:name w:val="Block Text"/>
    <w:basedOn w:val="a"/>
    <w:unhideWhenUsed/>
    <w:rsid w:val="00F7677F"/>
    <w:pPr>
      <w:ind w:left="-108" w:right="-109"/>
      <w:jc w:val="center"/>
    </w:pPr>
    <w:rPr>
      <w:sz w:val="21"/>
      <w:szCs w:val="20"/>
    </w:rPr>
  </w:style>
  <w:style w:type="character" w:customStyle="1" w:styleId="aff3">
    <w:name w:val="Текст сноски Знак"/>
    <w:aliases w:val="single space Знак,footnote text Знак,FOOTNOTES Знак,fn Знак,Текст сноски Знак Знак1 Знак Знак,Текст сноски Знак1 Знак1 Знак Знак Знак,Текст сноски Знак Знак Знак1 Знак Знак Знак,Текст сноски Знак2 Знак Знак Знак1 Знак Знак Знак,ft Знак"/>
    <w:basedOn w:val="a0"/>
    <w:link w:val="aff4"/>
    <w:uiPriority w:val="99"/>
    <w:rsid w:val="00F7677F"/>
  </w:style>
  <w:style w:type="paragraph" w:styleId="aff4">
    <w:name w:val="footnote text"/>
    <w:aliases w:val="single space,footnote text,FOOTNOTES,fn,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ft"/>
    <w:basedOn w:val="a"/>
    <w:link w:val="aff3"/>
    <w:uiPriority w:val="99"/>
    <w:unhideWhenUsed/>
    <w:qFormat/>
    <w:rsid w:val="00F7677F"/>
    <w:rPr>
      <w:rFonts w:ascii="Swis721 Lt BT" w:eastAsiaTheme="minorHAnsi" w:hAnsi="Swis721 Lt BT"/>
      <w:sz w:val="32"/>
      <w:szCs w:val="32"/>
      <w:lang w:eastAsia="en-US"/>
    </w:rPr>
  </w:style>
  <w:style w:type="character" w:customStyle="1" w:styleId="14">
    <w:name w:val="Текст сноски Знак1"/>
    <w:basedOn w:val="a0"/>
    <w:rsid w:val="00F7677F"/>
    <w:rPr>
      <w:rFonts w:ascii="Times New Roman" w:eastAsia="Times New Roman" w:hAnsi="Times New Roman"/>
      <w:sz w:val="20"/>
      <w:szCs w:val="20"/>
      <w:lang w:eastAsia="ru-RU"/>
    </w:rPr>
  </w:style>
  <w:style w:type="character" w:styleId="aff5">
    <w:name w:val="footnote reference"/>
    <w:aliases w:val="Знак сноски 1,Знак сноски-FN,Ciae niinee-FN,Referencia nota al pie"/>
    <w:basedOn w:val="a0"/>
    <w:uiPriority w:val="99"/>
    <w:unhideWhenUsed/>
    <w:rsid w:val="00F7677F"/>
    <w:rPr>
      <w:vertAlign w:val="superscript"/>
    </w:rPr>
  </w:style>
  <w:style w:type="character" w:customStyle="1" w:styleId="bigtext">
    <w:name w:val="bigtext"/>
    <w:basedOn w:val="a0"/>
    <w:rsid w:val="00F7677F"/>
  </w:style>
  <w:style w:type="character" w:customStyle="1" w:styleId="15">
    <w:name w:val="Неразрешенное упоминание1"/>
    <w:basedOn w:val="a0"/>
    <w:uiPriority w:val="99"/>
    <w:semiHidden/>
    <w:unhideWhenUsed/>
    <w:rsid w:val="00F7677F"/>
    <w:rPr>
      <w:color w:val="605E5C"/>
      <w:shd w:val="clear" w:color="auto" w:fill="E1DFDD"/>
    </w:rPr>
  </w:style>
  <w:style w:type="character" w:customStyle="1" w:styleId="UnresolvedMention">
    <w:name w:val="Unresolved Mention"/>
    <w:basedOn w:val="a0"/>
    <w:uiPriority w:val="99"/>
    <w:semiHidden/>
    <w:unhideWhenUsed/>
    <w:rsid w:val="00F7677F"/>
    <w:rPr>
      <w:color w:val="605E5C"/>
      <w:shd w:val="clear" w:color="auto" w:fill="E1DFDD"/>
    </w:rPr>
  </w:style>
  <w:style w:type="paragraph" w:customStyle="1" w:styleId="TableParagraph">
    <w:name w:val="Table Paragraph"/>
    <w:basedOn w:val="a"/>
    <w:uiPriority w:val="1"/>
    <w:qFormat/>
    <w:rsid w:val="00F7677F"/>
    <w:pPr>
      <w:widowControl w:val="0"/>
      <w:autoSpaceDE w:val="0"/>
      <w:autoSpaceDN w:val="0"/>
      <w:ind w:left="112"/>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i.org/10.33182/ml.v19i5.2135"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http://dx.doi.org/10.21511/ppm.21(2).2023.65" TargetMode="External"/><Relationship Id="rId34" Type="http://schemas.openxmlformats.org/officeDocument/2006/relationships/hyperlink" Target="https://doi.org/10.32523/2789-4320-2023-3-40-54" TargetMode="External"/><Relationship Id="rId7" Type="http://schemas.openxmlformats.org/officeDocument/2006/relationships/hyperlink" Target="https://doi.org/10.47059/ml.v20i5.2954"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dx.doi.org/10.21511/ppm.20(3).2022.45"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5549/jeecar.v10i5.1096" TargetMode="External"/><Relationship Id="rId24" Type="http://schemas.openxmlformats.org/officeDocument/2006/relationships/hyperlink" Target="http://dx.doi.org/10.15549/jeecar.v10i5.1096" TargetMode="External"/><Relationship Id="rId32" Type="http://schemas.openxmlformats.org/officeDocument/2006/relationships/hyperlink" Target="https://doi.org/10.51176/1997-9967-2023-4-109-126" TargetMode="External"/><Relationship Id="rId37" Type="http://schemas.openxmlformats.org/officeDocument/2006/relationships/hyperlink" Target="https://doi.org/10.15838/ptd.2020.1.105.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doi.org/10.17059/ekon.reg.2023-2-4" TargetMode="External"/><Relationship Id="rId28" Type="http://schemas.openxmlformats.org/officeDocument/2006/relationships/footer" Target="footer4.xml"/><Relationship Id="rId36" Type="http://schemas.openxmlformats.org/officeDocument/2006/relationships/hyperlink" Target="https://socialscienceresearch.org/index.php/GJHSS/article/view/103698/37554" TargetMode="External"/><Relationship Id="rId10" Type="http://schemas.openxmlformats.org/officeDocument/2006/relationships/hyperlink" Target="https://doi.org/10.17059/ekon.reg.2023-2-4" TargetMode="External"/><Relationship Id="rId19" Type="http://schemas.openxmlformats.org/officeDocument/2006/relationships/hyperlink" Target="https://doi.org/10.47059/ml.v20i5.2954"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dx.doi.org/10.21511/ppm.21(2).2023.65" TargetMode="External"/><Relationship Id="rId14" Type="http://schemas.openxmlformats.org/officeDocument/2006/relationships/footer" Target="footer1.xml"/><Relationship Id="rId22" Type="http://schemas.openxmlformats.org/officeDocument/2006/relationships/hyperlink" Target="https://doi.org/10.17059/2015-2-13"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s://doi.org/10.17406/GJHSS" TargetMode="External"/><Relationship Id="rId8" Type="http://schemas.openxmlformats.org/officeDocument/2006/relationships/hyperlink" Target="http://dx.doi.org/10.21511/ppm.20(3).2022.45"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link.springer.com/chapter/10.1007/978-981-16-9804-0_9" TargetMode="External"/><Relationship Id="rId33" Type="http://schemas.openxmlformats.org/officeDocument/2006/relationships/hyperlink" Target="https://e.lanbook.com/journal/issue/290926" TargetMode="Externa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3773</Words>
  <Characters>21512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2024-01-05T11:51:00Z</dcterms:created>
  <dcterms:modified xsi:type="dcterms:W3CDTF">2024-01-05T11:54:00Z</dcterms:modified>
</cp:coreProperties>
</file>