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A08B" w14:textId="77777777" w:rsidR="005204E1" w:rsidRDefault="005204E1" w:rsidP="00C60861">
      <w:pPr>
        <w:jc w:val="center"/>
        <w:rPr>
          <w:bCs/>
          <w:sz w:val="28"/>
          <w:szCs w:val="28"/>
        </w:rPr>
      </w:pPr>
      <w:proofErr w:type="spellStart"/>
      <w:r w:rsidRPr="005204E1">
        <w:rPr>
          <w:bCs/>
          <w:sz w:val="28"/>
          <w:szCs w:val="28"/>
        </w:rPr>
        <w:t>Халықаралық</w:t>
      </w:r>
      <w:proofErr w:type="spellEnd"/>
      <w:r w:rsidRPr="005204E1">
        <w:rPr>
          <w:bCs/>
          <w:sz w:val="28"/>
          <w:szCs w:val="28"/>
        </w:rPr>
        <w:t xml:space="preserve"> </w:t>
      </w:r>
      <w:proofErr w:type="spellStart"/>
      <w:r w:rsidRPr="005204E1">
        <w:rPr>
          <w:bCs/>
          <w:sz w:val="28"/>
          <w:szCs w:val="28"/>
        </w:rPr>
        <w:t>рецензияланған</w:t>
      </w:r>
      <w:proofErr w:type="spellEnd"/>
      <w:r w:rsidRPr="005204E1">
        <w:rPr>
          <w:bCs/>
          <w:sz w:val="28"/>
          <w:szCs w:val="28"/>
        </w:rPr>
        <w:t xml:space="preserve"> </w:t>
      </w:r>
      <w:proofErr w:type="spellStart"/>
      <w:r w:rsidRPr="005204E1">
        <w:rPr>
          <w:bCs/>
          <w:sz w:val="28"/>
          <w:szCs w:val="28"/>
        </w:rPr>
        <w:t>журналдардағы</w:t>
      </w:r>
      <w:proofErr w:type="spellEnd"/>
      <w:r w:rsidRPr="005204E1">
        <w:rPr>
          <w:bCs/>
          <w:sz w:val="28"/>
          <w:szCs w:val="28"/>
        </w:rPr>
        <w:t xml:space="preserve"> </w:t>
      </w:r>
      <w:proofErr w:type="spellStart"/>
      <w:r w:rsidRPr="005204E1">
        <w:rPr>
          <w:bCs/>
          <w:sz w:val="28"/>
          <w:szCs w:val="28"/>
        </w:rPr>
        <w:t>жарияланымдар</w:t>
      </w:r>
      <w:proofErr w:type="spellEnd"/>
      <w:r w:rsidRPr="005204E1">
        <w:rPr>
          <w:bCs/>
          <w:sz w:val="28"/>
          <w:szCs w:val="28"/>
        </w:rPr>
        <w:t xml:space="preserve"> </w:t>
      </w:r>
      <w:proofErr w:type="spellStart"/>
      <w:r w:rsidRPr="005204E1">
        <w:rPr>
          <w:bCs/>
          <w:sz w:val="28"/>
          <w:szCs w:val="28"/>
        </w:rPr>
        <w:t>тізімі</w:t>
      </w:r>
      <w:proofErr w:type="spellEnd"/>
      <w:r w:rsidRPr="005204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</w:t>
      </w:r>
    </w:p>
    <w:p w14:paraId="11FABF72" w14:textId="3683B6A9" w:rsidR="00FD7DD2" w:rsidRPr="007C7353" w:rsidRDefault="00FD7DD2" w:rsidP="00C60861">
      <w:pPr>
        <w:jc w:val="center"/>
        <w:rPr>
          <w:bCs/>
          <w:sz w:val="28"/>
          <w:szCs w:val="28"/>
        </w:rPr>
      </w:pPr>
      <w:r w:rsidRPr="007C7353">
        <w:rPr>
          <w:bCs/>
          <w:sz w:val="28"/>
          <w:szCs w:val="28"/>
        </w:rPr>
        <w:t xml:space="preserve">Список публикаций в международных рецензируемых изданиях </w:t>
      </w:r>
    </w:p>
    <w:p w14:paraId="5B8F2419" w14:textId="1C6D76EF" w:rsidR="00FD7DD2" w:rsidRPr="000D5BD7" w:rsidRDefault="005204E1" w:rsidP="00FD7DD2">
      <w:pPr>
        <w:jc w:val="both"/>
        <w:rPr>
          <w:sz w:val="28"/>
          <w:szCs w:val="28"/>
        </w:rPr>
      </w:pPr>
      <w:proofErr w:type="spellStart"/>
      <w:r w:rsidRPr="005204E1">
        <w:rPr>
          <w:sz w:val="28"/>
          <w:szCs w:val="28"/>
        </w:rPr>
        <w:t>Өтініш</w:t>
      </w:r>
      <w:proofErr w:type="spellEnd"/>
      <w:r w:rsidRPr="005204E1">
        <w:rPr>
          <w:sz w:val="28"/>
          <w:szCs w:val="28"/>
        </w:rPr>
        <w:t xml:space="preserve"> </w:t>
      </w:r>
      <w:proofErr w:type="spellStart"/>
      <w:r w:rsidRPr="005204E1">
        <w:rPr>
          <w:sz w:val="28"/>
          <w:szCs w:val="28"/>
        </w:rPr>
        <w:t>берушінің</w:t>
      </w:r>
      <w:proofErr w:type="spellEnd"/>
      <w:r w:rsidRPr="005204E1">
        <w:rPr>
          <w:sz w:val="28"/>
          <w:szCs w:val="28"/>
        </w:rPr>
        <w:t xml:space="preserve"> </w:t>
      </w:r>
      <w:proofErr w:type="spellStart"/>
      <w:r w:rsidRPr="005204E1">
        <w:rPr>
          <w:sz w:val="28"/>
          <w:szCs w:val="28"/>
        </w:rPr>
        <w:t>тегі</w:t>
      </w:r>
      <w:proofErr w:type="spellEnd"/>
      <w:r w:rsidRPr="00520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FD7DD2" w:rsidRPr="000D5BD7">
        <w:rPr>
          <w:sz w:val="28"/>
          <w:szCs w:val="28"/>
        </w:rPr>
        <w:t xml:space="preserve">Фамилия претендента </w:t>
      </w:r>
      <w:proofErr w:type="spellStart"/>
      <w:r w:rsidR="00653913">
        <w:rPr>
          <w:sz w:val="28"/>
          <w:szCs w:val="28"/>
        </w:rPr>
        <w:t>Тлеубердинова</w:t>
      </w:r>
      <w:proofErr w:type="spellEnd"/>
      <w:r w:rsidR="00653913">
        <w:rPr>
          <w:sz w:val="28"/>
          <w:szCs w:val="28"/>
        </w:rPr>
        <w:t xml:space="preserve"> </w:t>
      </w:r>
      <w:proofErr w:type="spellStart"/>
      <w:r w:rsidR="00653913">
        <w:rPr>
          <w:sz w:val="28"/>
          <w:szCs w:val="28"/>
        </w:rPr>
        <w:t>Айжан</w:t>
      </w:r>
      <w:proofErr w:type="spellEnd"/>
      <w:r w:rsidR="00653913">
        <w:rPr>
          <w:sz w:val="28"/>
          <w:szCs w:val="28"/>
        </w:rPr>
        <w:t xml:space="preserve"> </w:t>
      </w:r>
      <w:proofErr w:type="spellStart"/>
      <w:r w:rsidR="00653913">
        <w:rPr>
          <w:sz w:val="28"/>
          <w:szCs w:val="28"/>
        </w:rPr>
        <w:t>Тохтаровна</w:t>
      </w:r>
      <w:proofErr w:type="spellEnd"/>
      <w:r w:rsidR="00FD7DD2" w:rsidRPr="000D5BD7">
        <w:rPr>
          <w:sz w:val="28"/>
          <w:szCs w:val="28"/>
        </w:rPr>
        <w:t xml:space="preserve"> </w:t>
      </w:r>
    </w:p>
    <w:p w14:paraId="1D68A8F4" w14:textId="43940062" w:rsidR="00FD7DD2" w:rsidRPr="006D216C" w:rsidRDefault="00FD4C28" w:rsidP="00FD7DD2">
      <w:pPr>
        <w:jc w:val="both"/>
        <w:rPr>
          <w:sz w:val="28"/>
          <w:szCs w:val="28"/>
        </w:rPr>
      </w:pPr>
      <w:r w:rsidRPr="00FD4C28">
        <w:rPr>
          <w:sz w:val="28"/>
          <w:szCs w:val="28"/>
        </w:rPr>
        <w:t xml:space="preserve">Автор </w:t>
      </w:r>
      <w:proofErr w:type="spellStart"/>
      <w:r w:rsidRPr="00FD4C28">
        <w:rPr>
          <w:sz w:val="28"/>
          <w:szCs w:val="28"/>
        </w:rPr>
        <w:t>идентификаторлары</w:t>
      </w:r>
      <w:proofErr w:type="spellEnd"/>
      <w:r w:rsidRPr="00FD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FD7DD2" w:rsidRPr="006D216C">
        <w:rPr>
          <w:sz w:val="28"/>
          <w:szCs w:val="28"/>
        </w:rPr>
        <w:t xml:space="preserve">Идентификаторы автора: </w:t>
      </w:r>
    </w:p>
    <w:p w14:paraId="47E3AB0A" w14:textId="6B092037" w:rsidR="0019146B" w:rsidRPr="00420085" w:rsidRDefault="007C7353" w:rsidP="0019146B">
      <w:pPr>
        <w:jc w:val="both"/>
        <w:rPr>
          <w:sz w:val="28"/>
          <w:szCs w:val="28"/>
          <w:lang w:val="ru-RU"/>
        </w:rPr>
      </w:pPr>
      <w:r w:rsidRPr="0019146B">
        <w:rPr>
          <w:sz w:val="28"/>
          <w:szCs w:val="28"/>
          <w:lang w:val="en-US"/>
        </w:rPr>
        <w:t>Scopus</w:t>
      </w:r>
      <w:r w:rsidRPr="00483131">
        <w:rPr>
          <w:sz w:val="28"/>
          <w:szCs w:val="28"/>
          <w:lang w:val="ru-RU"/>
        </w:rPr>
        <w:t xml:space="preserve"> </w:t>
      </w:r>
      <w:r w:rsidRPr="0019146B">
        <w:rPr>
          <w:sz w:val="28"/>
          <w:szCs w:val="28"/>
          <w:lang w:val="en-US"/>
        </w:rPr>
        <w:t>Author</w:t>
      </w:r>
      <w:r w:rsidRPr="00483131">
        <w:rPr>
          <w:sz w:val="28"/>
          <w:szCs w:val="28"/>
          <w:lang w:val="ru-RU"/>
        </w:rPr>
        <w:t xml:space="preserve"> </w:t>
      </w:r>
      <w:r w:rsidRPr="0019146B">
        <w:rPr>
          <w:sz w:val="28"/>
          <w:szCs w:val="28"/>
          <w:lang w:val="en-US"/>
        </w:rPr>
        <w:t>ID</w:t>
      </w:r>
      <w:r w:rsidRPr="00483131">
        <w:rPr>
          <w:sz w:val="28"/>
          <w:szCs w:val="28"/>
          <w:lang w:val="ru-RU"/>
        </w:rPr>
        <w:t xml:space="preserve">: </w:t>
      </w:r>
      <w:r w:rsidR="008F272E" w:rsidRPr="00483131">
        <w:rPr>
          <w:sz w:val="28"/>
          <w:szCs w:val="28"/>
          <w:lang w:val="ru-RU"/>
        </w:rPr>
        <w:t>57192707616</w:t>
      </w:r>
      <w:r w:rsidRPr="00483131">
        <w:rPr>
          <w:sz w:val="28"/>
          <w:szCs w:val="28"/>
          <w:lang w:val="ru-RU"/>
        </w:rPr>
        <w:t xml:space="preserve">, </w:t>
      </w:r>
      <w:r w:rsidRPr="0019146B">
        <w:rPr>
          <w:sz w:val="28"/>
          <w:szCs w:val="28"/>
          <w:lang w:val="en-US"/>
        </w:rPr>
        <w:t>h</w:t>
      </w:r>
      <w:r w:rsidRPr="00483131">
        <w:rPr>
          <w:sz w:val="28"/>
          <w:szCs w:val="28"/>
          <w:lang w:val="ru-RU"/>
        </w:rPr>
        <w:t>-</w:t>
      </w:r>
      <w:r w:rsidRPr="0019146B">
        <w:rPr>
          <w:sz w:val="28"/>
          <w:szCs w:val="28"/>
          <w:lang w:val="en-US"/>
        </w:rPr>
        <w:t>index</w:t>
      </w:r>
      <w:r w:rsidRPr="00483131">
        <w:rPr>
          <w:sz w:val="28"/>
          <w:szCs w:val="28"/>
          <w:lang w:val="ru-RU"/>
        </w:rPr>
        <w:t>-3</w:t>
      </w:r>
      <w:r w:rsidR="00B5590C" w:rsidRPr="00483131">
        <w:rPr>
          <w:sz w:val="28"/>
          <w:szCs w:val="28"/>
          <w:lang w:val="ru-RU"/>
        </w:rPr>
        <w:t xml:space="preserve"> </w:t>
      </w:r>
      <w:hyperlink r:id="rId5" w:history="1">
        <w:r w:rsidR="0019146B" w:rsidRPr="00420085">
          <w:rPr>
            <w:rStyle w:val="a6"/>
            <w:sz w:val="28"/>
            <w:szCs w:val="28"/>
            <w:lang w:val="en-US"/>
          </w:rPr>
          <w:t>https</w:t>
        </w:r>
        <w:r w:rsidR="0019146B" w:rsidRPr="00420085">
          <w:rPr>
            <w:rStyle w:val="a6"/>
            <w:sz w:val="28"/>
            <w:szCs w:val="28"/>
            <w:lang w:val="ru-RU"/>
          </w:rPr>
          <w:t>://</w:t>
        </w:r>
        <w:r w:rsidR="0019146B" w:rsidRPr="00420085">
          <w:rPr>
            <w:rStyle w:val="a6"/>
            <w:sz w:val="28"/>
            <w:szCs w:val="28"/>
            <w:lang w:val="en-US"/>
          </w:rPr>
          <w:t>www</w:t>
        </w:r>
        <w:r w:rsidR="0019146B" w:rsidRPr="00420085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9146B" w:rsidRPr="00420085">
          <w:rPr>
            <w:rStyle w:val="a6"/>
            <w:sz w:val="28"/>
            <w:szCs w:val="28"/>
            <w:lang w:val="en-US"/>
          </w:rPr>
          <w:t>scopus</w:t>
        </w:r>
        <w:proofErr w:type="spellEnd"/>
        <w:r w:rsidR="0019146B" w:rsidRPr="00420085">
          <w:rPr>
            <w:rStyle w:val="a6"/>
            <w:sz w:val="28"/>
            <w:szCs w:val="28"/>
            <w:lang w:val="ru-RU"/>
          </w:rPr>
          <w:t>.</w:t>
        </w:r>
        <w:r w:rsidR="0019146B" w:rsidRPr="00420085">
          <w:rPr>
            <w:rStyle w:val="a6"/>
            <w:sz w:val="28"/>
            <w:szCs w:val="28"/>
            <w:lang w:val="en-US"/>
          </w:rPr>
          <w:t>com</w:t>
        </w:r>
        <w:r w:rsidR="0019146B" w:rsidRPr="00420085">
          <w:rPr>
            <w:rStyle w:val="a6"/>
            <w:sz w:val="28"/>
            <w:szCs w:val="28"/>
            <w:lang w:val="ru-RU"/>
          </w:rPr>
          <w:t>/</w:t>
        </w:r>
        <w:proofErr w:type="spellStart"/>
        <w:r w:rsidR="0019146B" w:rsidRPr="00420085">
          <w:rPr>
            <w:rStyle w:val="a6"/>
            <w:sz w:val="28"/>
            <w:szCs w:val="28"/>
            <w:lang w:val="en-US"/>
          </w:rPr>
          <w:t>authid</w:t>
        </w:r>
        <w:proofErr w:type="spellEnd"/>
        <w:r w:rsidR="0019146B" w:rsidRPr="00420085">
          <w:rPr>
            <w:rStyle w:val="a6"/>
            <w:sz w:val="28"/>
            <w:szCs w:val="28"/>
            <w:lang w:val="ru-RU"/>
          </w:rPr>
          <w:t>/</w:t>
        </w:r>
        <w:r w:rsidR="0019146B" w:rsidRPr="00420085">
          <w:rPr>
            <w:rStyle w:val="a6"/>
            <w:sz w:val="28"/>
            <w:szCs w:val="28"/>
            <w:lang w:val="en-US"/>
          </w:rPr>
          <w:t>detail</w:t>
        </w:r>
        <w:r w:rsidR="0019146B" w:rsidRPr="00420085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9146B" w:rsidRPr="00420085">
          <w:rPr>
            <w:rStyle w:val="a6"/>
            <w:sz w:val="28"/>
            <w:szCs w:val="28"/>
            <w:lang w:val="en-US"/>
          </w:rPr>
          <w:t>uri</w:t>
        </w:r>
        <w:proofErr w:type="spellEnd"/>
        <w:r w:rsidR="0019146B" w:rsidRPr="00420085">
          <w:rPr>
            <w:rStyle w:val="a6"/>
            <w:sz w:val="28"/>
            <w:szCs w:val="28"/>
            <w:lang w:val="ru-RU"/>
          </w:rPr>
          <w:t>?</w:t>
        </w:r>
        <w:proofErr w:type="spellStart"/>
        <w:r w:rsidR="0019146B" w:rsidRPr="00420085">
          <w:rPr>
            <w:rStyle w:val="a6"/>
            <w:sz w:val="28"/>
            <w:szCs w:val="28"/>
            <w:lang w:val="en-US"/>
          </w:rPr>
          <w:t>authorId</w:t>
        </w:r>
        <w:proofErr w:type="spellEnd"/>
        <w:r w:rsidR="0019146B" w:rsidRPr="00420085">
          <w:rPr>
            <w:rStyle w:val="a6"/>
            <w:sz w:val="28"/>
            <w:szCs w:val="28"/>
            <w:lang w:val="ru-RU"/>
          </w:rPr>
          <w:t>=57192707616</w:t>
        </w:r>
      </w:hyperlink>
      <w:r w:rsidR="0019146B" w:rsidRPr="00420085">
        <w:rPr>
          <w:sz w:val="28"/>
          <w:szCs w:val="28"/>
          <w:lang w:val="ru-RU"/>
        </w:rPr>
        <w:t>,</w:t>
      </w:r>
    </w:p>
    <w:p w14:paraId="40DA4DCA" w14:textId="36117B43" w:rsidR="008521E4" w:rsidRPr="0053265D" w:rsidRDefault="007C7353" w:rsidP="00FD7DD2">
      <w:pPr>
        <w:jc w:val="both"/>
        <w:rPr>
          <w:sz w:val="28"/>
          <w:szCs w:val="28"/>
          <w:lang w:val="en-US"/>
        </w:rPr>
      </w:pPr>
      <w:r w:rsidRPr="0053265D">
        <w:rPr>
          <w:sz w:val="28"/>
          <w:szCs w:val="28"/>
          <w:lang w:val="en-US"/>
        </w:rPr>
        <w:t>Web of Science</w:t>
      </w:r>
      <w:r w:rsidR="00BA4E4A" w:rsidRPr="0053265D">
        <w:rPr>
          <w:sz w:val="28"/>
          <w:szCs w:val="28"/>
          <w:lang w:val="en-US"/>
        </w:rPr>
        <w:t xml:space="preserve"> Researcher ID: </w:t>
      </w:r>
      <w:r w:rsidR="0053265D" w:rsidRPr="0053265D">
        <w:rPr>
          <w:sz w:val="28"/>
          <w:szCs w:val="28"/>
        </w:rPr>
        <w:t>HCI-6892-2022</w:t>
      </w:r>
      <w:r w:rsidR="0019146B" w:rsidRPr="0053265D">
        <w:rPr>
          <w:spacing w:val="-4"/>
          <w:sz w:val="28"/>
          <w:szCs w:val="28"/>
          <w:lang w:val="en-US"/>
        </w:rPr>
        <w:t xml:space="preserve">, h-index- </w:t>
      </w:r>
      <w:r w:rsidR="0053265D" w:rsidRPr="0053265D">
        <w:rPr>
          <w:spacing w:val="-4"/>
          <w:sz w:val="28"/>
          <w:szCs w:val="28"/>
          <w:lang w:val="en-US"/>
        </w:rPr>
        <w:t>3</w:t>
      </w:r>
      <w:r w:rsidR="0019146B" w:rsidRPr="0053265D">
        <w:rPr>
          <w:spacing w:val="-4"/>
          <w:sz w:val="28"/>
          <w:szCs w:val="28"/>
          <w:lang w:val="en-US"/>
        </w:rPr>
        <w:t xml:space="preserve">, </w:t>
      </w:r>
      <w:hyperlink r:id="rId6" w:history="1">
        <w:r w:rsidR="0053265D" w:rsidRPr="0053265D">
          <w:rPr>
            <w:rStyle w:val="a6"/>
            <w:sz w:val="28"/>
            <w:szCs w:val="28"/>
          </w:rPr>
          <w:t>https://www.webofscience.com/wos/author/record/35827110,2016221</w:t>
        </w:r>
      </w:hyperlink>
    </w:p>
    <w:p w14:paraId="002EA1F8" w14:textId="568F5E5D" w:rsidR="00161DA9" w:rsidRPr="00653913" w:rsidRDefault="00FD7DD2" w:rsidP="00FD7DD2">
      <w:pPr>
        <w:jc w:val="both"/>
        <w:rPr>
          <w:sz w:val="28"/>
          <w:szCs w:val="28"/>
        </w:rPr>
      </w:pPr>
      <w:r w:rsidRPr="007C7353">
        <w:rPr>
          <w:sz w:val="28"/>
          <w:szCs w:val="28"/>
        </w:rPr>
        <w:t xml:space="preserve">ORCID: </w:t>
      </w:r>
      <w:r w:rsidR="00BA4E4A" w:rsidRPr="007C7353">
        <w:rPr>
          <w:sz w:val="28"/>
          <w:szCs w:val="28"/>
        </w:rPr>
        <w:t>0000-0001-8</w:t>
      </w:r>
      <w:r w:rsidR="00653913">
        <w:rPr>
          <w:sz w:val="28"/>
          <w:szCs w:val="28"/>
        </w:rPr>
        <w:t>762</w:t>
      </w:r>
      <w:r w:rsidR="00BA4E4A" w:rsidRPr="007C7353">
        <w:rPr>
          <w:sz w:val="28"/>
          <w:szCs w:val="28"/>
        </w:rPr>
        <w:t>-</w:t>
      </w:r>
      <w:r w:rsidR="00653913">
        <w:rPr>
          <w:sz w:val="28"/>
          <w:szCs w:val="28"/>
        </w:rPr>
        <w:t>5932</w:t>
      </w:r>
    </w:p>
    <w:tbl>
      <w:tblPr>
        <w:tblStyle w:val="a3"/>
        <w:tblW w:w="16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1373"/>
        <w:gridCol w:w="3253"/>
        <w:gridCol w:w="2105"/>
        <w:gridCol w:w="1215"/>
        <w:gridCol w:w="1348"/>
        <w:gridCol w:w="2404"/>
        <w:gridCol w:w="1701"/>
      </w:tblGrid>
      <w:tr w:rsidR="001D387A" w:rsidRPr="000D5BD7" w14:paraId="6D92487F" w14:textId="77777777" w:rsidTr="00CC7379">
        <w:tc>
          <w:tcPr>
            <w:tcW w:w="432" w:type="dxa"/>
            <w:vAlign w:val="center"/>
          </w:tcPr>
          <w:p w14:paraId="45FDFE4F" w14:textId="77777777" w:rsidR="001D387A" w:rsidRPr="001D387A" w:rsidRDefault="001D387A" w:rsidP="001D387A">
            <w:pPr>
              <w:spacing w:after="20"/>
              <w:ind w:left="20"/>
              <w:rPr>
                <w:color w:val="000000"/>
              </w:rPr>
            </w:pPr>
            <w:r w:rsidRPr="001D387A">
              <w:rPr>
                <w:color w:val="000000"/>
              </w:rPr>
              <w:t>№ р/н</w:t>
            </w:r>
          </w:p>
          <w:p w14:paraId="148FD8D1" w14:textId="3C120753" w:rsidR="001D387A" w:rsidRPr="001D387A" w:rsidRDefault="001D387A" w:rsidP="001D387A">
            <w:r w:rsidRPr="001D387A">
              <w:rPr>
                <w:color w:val="000000"/>
              </w:rPr>
              <w:t>№ п/п</w:t>
            </w:r>
          </w:p>
        </w:tc>
        <w:tc>
          <w:tcPr>
            <w:tcW w:w="2307" w:type="dxa"/>
            <w:vAlign w:val="center"/>
          </w:tcPr>
          <w:p w14:paraId="6D7D8FD0" w14:textId="6385A8BB" w:rsidR="001D387A" w:rsidRPr="001D387A" w:rsidRDefault="001D387A" w:rsidP="001D387A">
            <w:r w:rsidRPr="001D387A">
              <w:rPr>
                <w:color w:val="000000"/>
              </w:rPr>
              <w:t>Жарияланымның атауы / Название публикации</w:t>
            </w:r>
          </w:p>
        </w:tc>
        <w:tc>
          <w:tcPr>
            <w:tcW w:w="1373" w:type="dxa"/>
            <w:vAlign w:val="center"/>
          </w:tcPr>
          <w:p w14:paraId="05031250" w14:textId="382C8E05" w:rsidR="001D387A" w:rsidRPr="001D387A" w:rsidRDefault="001D387A" w:rsidP="001D387A">
            <w:r w:rsidRPr="001D387A">
              <w:rPr>
                <w:color w:val="000000"/>
              </w:rPr>
              <w:t>Жарияланым түрі (</w:t>
            </w:r>
            <w:proofErr w:type="gramStart"/>
            <w:r w:rsidRPr="001D387A">
              <w:rPr>
                <w:color w:val="000000"/>
              </w:rPr>
              <w:t>мақала,,</w:t>
            </w:r>
            <w:proofErr w:type="gramEnd"/>
            <w:r w:rsidRPr="001D387A">
              <w:rPr>
                <w:color w:val="000000"/>
              </w:rPr>
              <w:t xml:space="preserve"> шолу, т.б.)/ Тип публикации (статья, обзор и т.д.)</w:t>
            </w:r>
          </w:p>
        </w:tc>
        <w:tc>
          <w:tcPr>
            <w:tcW w:w="3253" w:type="dxa"/>
            <w:vAlign w:val="center"/>
          </w:tcPr>
          <w:p w14:paraId="61E23464" w14:textId="212379B1" w:rsidR="001D387A" w:rsidRPr="001D387A" w:rsidRDefault="001D387A" w:rsidP="001D387A">
            <w:r w:rsidRPr="001D387A">
              <w:rPr>
                <w:color w:val="000000"/>
              </w:rPr>
              <w:t xml:space="preserve">Журналдың атауы, жариялау </w:t>
            </w:r>
            <w:proofErr w:type="spellStart"/>
            <w:r w:rsidRPr="001D387A">
              <w:rPr>
                <w:color w:val="000000"/>
              </w:rPr>
              <w:t>жылы</w:t>
            </w:r>
            <w:proofErr w:type="spellEnd"/>
            <w:r w:rsidRPr="001D387A">
              <w:rPr>
                <w:color w:val="000000"/>
              </w:rPr>
              <w:t xml:space="preserve"> (</w:t>
            </w:r>
            <w:proofErr w:type="spellStart"/>
            <w:r w:rsidRPr="001D387A">
              <w:rPr>
                <w:color w:val="000000"/>
              </w:rPr>
              <w:t>деректер</w:t>
            </w:r>
            <w:proofErr w:type="spellEnd"/>
            <w:r w:rsidRPr="001D387A">
              <w:rPr>
                <w:color w:val="000000"/>
              </w:rPr>
              <w:t xml:space="preserve"> </w:t>
            </w:r>
            <w:proofErr w:type="spellStart"/>
            <w:r w:rsidRPr="001D387A">
              <w:rPr>
                <w:color w:val="000000"/>
              </w:rPr>
              <w:t>базалары</w:t>
            </w:r>
            <w:proofErr w:type="spellEnd"/>
            <w:r w:rsidRPr="001D387A">
              <w:rPr>
                <w:color w:val="000000"/>
              </w:rPr>
              <w:t xml:space="preserve"> </w:t>
            </w:r>
            <w:proofErr w:type="spellStart"/>
            <w:r w:rsidRPr="001D387A">
              <w:rPr>
                <w:color w:val="000000"/>
              </w:rPr>
              <w:t>бойынша</w:t>
            </w:r>
            <w:proofErr w:type="spellEnd"/>
            <w:r w:rsidRPr="001D387A">
              <w:rPr>
                <w:color w:val="000000"/>
              </w:rPr>
              <w:t>),</w:t>
            </w:r>
            <w:r w:rsidR="00BC072B">
              <w:rPr>
                <w:color w:val="000000"/>
                <w:lang w:val="ru-RU"/>
              </w:rPr>
              <w:t xml:space="preserve"> </w:t>
            </w:r>
            <w:r w:rsidRPr="001D387A">
              <w:rPr>
                <w:color w:val="000000"/>
              </w:rPr>
              <w:t>DOI / Наименование журнала, год публикации (согласно базам данных), DOI</w:t>
            </w:r>
          </w:p>
        </w:tc>
        <w:tc>
          <w:tcPr>
            <w:tcW w:w="2105" w:type="dxa"/>
            <w:vAlign w:val="center"/>
          </w:tcPr>
          <w:p w14:paraId="3E00DC69" w14:textId="1A9E53EE" w:rsidR="001D387A" w:rsidRPr="001D387A" w:rsidRDefault="001D387A" w:rsidP="001D387A">
            <w:r w:rsidRPr="001D387A">
              <w:rPr>
                <w:color w:val="000000"/>
              </w:rPr>
              <w:t>Журналдың жариялау жылы бойынша Journal Citation Reports (Жорнал Цитэйшэн Репортс) деректері бойынша импакт-факторы және ғылым саласы* / Импакт-фактор журнала, квартиль и область науки* по данным JournalCitationReports (ЖорналЦитэйшэнРепортс) за год публикации</w:t>
            </w:r>
          </w:p>
        </w:tc>
        <w:tc>
          <w:tcPr>
            <w:tcW w:w="1215" w:type="dxa"/>
            <w:vAlign w:val="center"/>
          </w:tcPr>
          <w:p w14:paraId="42147A31" w14:textId="61E448D0" w:rsidR="001D387A" w:rsidRPr="001D387A" w:rsidRDefault="001D387A" w:rsidP="00631DF3">
            <w:pPr>
              <w:ind w:left="-76" w:right="-57"/>
            </w:pPr>
            <w:r w:rsidRPr="001D387A">
              <w:rPr>
                <w:color w:val="000000"/>
              </w:rPr>
              <w:t xml:space="preserve">Web of Science Core Collection (Веб оф Сайенс Кор Коллекшн) деректер базасындағы </w:t>
            </w:r>
            <w:proofErr w:type="gramStart"/>
            <w:r w:rsidRPr="001D387A">
              <w:rPr>
                <w:color w:val="000000"/>
              </w:rPr>
              <w:t>индексі  /</w:t>
            </w:r>
            <w:proofErr w:type="gramEnd"/>
            <w:r w:rsidRPr="001D387A">
              <w:rPr>
                <w:color w:val="000000"/>
              </w:rPr>
              <w:t xml:space="preserve"> Индекс в базе данных WebofScienceCoreCollection (Веб оф Сайенс Кор Коллекшн)</w:t>
            </w:r>
          </w:p>
        </w:tc>
        <w:tc>
          <w:tcPr>
            <w:tcW w:w="1348" w:type="dxa"/>
            <w:vAlign w:val="center"/>
          </w:tcPr>
          <w:p w14:paraId="26A07FAC" w14:textId="222DE3B8" w:rsidR="001D387A" w:rsidRPr="001D387A" w:rsidRDefault="001D387A" w:rsidP="00631DF3">
            <w:pPr>
              <w:ind w:left="-15" w:right="-121"/>
            </w:pPr>
            <w:r w:rsidRPr="001D387A">
              <w:rPr>
                <w:color w:val="000000"/>
              </w:rPr>
              <w:t xml:space="preserve">Журналдың жариялау жылы бойынша Scopus (Скопус) деректорі </w:t>
            </w:r>
            <w:proofErr w:type="gramStart"/>
            <w:r w:rsidRPr="001D387A">
              <w:rPr>
                <w:color w:val="000000"/>
              </w:rPr>
              <w:t>бойынша .CiteScore</w:t>
            </w:r>
            <w:proofErr w:type="gramEnd"/>
            <w:r w:rsidRPr="001D387A">
              <w:rPr>
                <w:color w:val="000000"/>
              </w:rPr>
              <w:t xml:space="preserve"> (СайтСкор) процентилі және ғылым саласы*  / 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404" w:type="dxa"/>
            <w:vAlign w:val="center"/>
          </w:tcPr>
          <w:p w14:paraId="764EA31A" w14:textId="090FC9B2" w:rsidR="001D387A" w:rsidRPr="001D387A" w:rsidRDefault="001D387A" w:rsidP="001D387A">
            <w:r w:rsidRPr="001D387A">
              <w:rPr>
                <w:color w:val="000000"/>
              </w:rPr>
              <w:t>Авторлардың АЖТ (үміткердің АЖТ сызу) / ФИО 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0ABF7258" w14:textId="0AFCD82E" w:rsidR="001D387A" w:rsidRPr="001D387A" w:rsidRDefault="001D387A" w:rsidP="001D387A">
            <w:r w:rsidRPr="001D387A">
              <w:rPr>
                <w:color w:val="000000"/>
              </w:rPr>
              <w:t>Үміткердің ролі (теңавтор, бірінші автор немесе корреспонденция үшін автор) / Роль претендента (соавтор, первый автор или автор для корреспонденции)</w:t>
            </w:r>
          </w:p>
        </w:tc>
      </w:tr>
      <w:tr w:rsidR="000D5BD7" w:rsidRPr="000D5BD7" w14:paraId="079C9D21" w14:textId="77777777" w:rsidTr="00CC7379">
        <w:tc>
          <w:tcPr>
            <w:tcW w:w="432" w:type="dxa"/>
          </w:tcPr>
          <w:p w14:paraId="0D6B2B58" w14:textId="1E44A1A7" w:rsidR="000D5BD7" w:rsidRPr="000D5BD7" w:rsidRDefault="000D5BD7" w:rsidP="007C7353">
            <w:pPr>
              <w:jc w:val="both"/>
            </w:pPr>
            <w:r w:rsidRPr="000D5BD7">
              <w:t>1</w:t>
            </w:r>
          </w:p>
        </w:tc>
        <w:tc>
          <w:tcPr>
            <w:tcW w:w="2307" w:type="dxa"/>
          </w:tcPr>
          <w:p w14:paraId="636A7B66" w14:textId="49FA5304" w:rsidR="000D5BD7" w:rsidRPr="000D5BD7" w:rsidRDefault="000D5BD7" w:rsidP="0057303E">
            <w:pPr>
              <w:jc w:val="center"/>
            </w:pPr>
            <w:r w:rsidRPr="000D5BD7">
              <w:t>2</w:t>
            </w:r>
          </w:p>
        </w:tc>
        <w:tc>
          <w:tcPr>
            <w:tcW w:w="1373" w:type="dxa"/>
          </w:tcPr>
          <w:p w14:paraId="070CED3F" w14:textId="234FA802" w:rsidR="000D5BD7" w:rsidRPr="000D5BD7" w:rsidRDefault="000D5BD7" w:rsidP="0057303E">
            <w:pPr>
              <w:jc w:val="center"/>
            </w:pPr>
            <w:r w:rsidRPr="000D5BD7">
              <w:t>3</w:t>
            </w:r>
          </w:p>
        </w:tc>
        <w:tc>
          <w:tcPr>
            <w:tcW w:w="3253" w:type="dxa"/>
          </w:tcPr>
          <w:p w14:paraId="15F640AA" w14:textId="41ED0940" w:rsidR="000D5BD7" w:rsidRPr="000D5BD7" w:rsidRDefault="000D5BD7" w:rsidP="0057303E">
            <w:pPr>
              <w:jc w:val="center"/>
            </w:pPr>
            <w:r w:rsidRPr="000D5BD7">
              <w:t>4</w:t>
            </w:r>
          </w:p>
        </w:tc>
        <w:tc>
          <w:tcPr>
            <w:tcW w:w="2105" w:type="dxa"/>
          </w:tcPr>
          <w:p w14:paraId="231B64C5" w14:textId="3D88C2C1" w:rsidR="000D5BD7" w:rsidRPr="000D5BD7" w:rsidRDefault="000D5BD7" w:rsidP="0057303E">
            <w:pPr>
              <w:jc w:val="center"/>
            </w:pPr>
            <w:r w:rsidRPr="000D5BD7">
              <w:t>5</w:t>
            </w:r>
          </w:p>
        </w:tc>
        <w:tc>
          <w:tcPr>
            <w:tcW w:w="1215" w:type="dxa"/>
          </w:tcPr>
          <w:p w14:paraId="6CF59715" w14:textId="42A42C2C" w:rsidR="000D5BD7" w:rsidRPr="000D5BD7" w:rsidRDefault="000D5BD7" w:rsidP="0057303E">
            <w:pPr>
              <w:jc w:val="center"/>
            </w:pPr>
            <w:r w:rsidRPr="000D5BD7">
              <w:t>6</w:t>
            </w:r>
          </w:p>
        </w:tc>
        <w:tc>
          <w:tcPr>
            <w:tcW w:w="1348" w:type="dxa"/>
          </w:tcPr>
          <w:p w14:paraId="24B1DF57" w14:textId="2F3F6775" w:rsidR="000D5BD7" w:rsidRPr="000D5BD7" w:rsidRDefault="000D5BD7" w:rsidP="0057303E">
            <w:pPr>
              <w:jc w:val="center"/>
            </w:pPr>
            <w:r w:rsidRPr="000D5BD7">
              <w:t>7</w:t>
            </w:r>
          </w:p>
        </w:tc>
        <w:tc>
          <w:tcPr>
            <w:tcW w:w="2404" w:type="dxa"/>
          </w:tcPr>
          <w:p w14:paraId="56D1D6DC" w14:textId="2E70B451" w:rsidR="000D5BD7" w:rsidRPr="000D5BD7" w:rsidRDefault="000D5BD7" w:rsidP="0057303E">
            <w:pPr>
              <w:jc w:val="center"/>
            </w:pPr>
            <w:r w:rsidRPr="000D5BD7">
              <w:t>8</w:t>
            </w:r>
          </w:p>
        </w:tc>
        <w:tc>
          <w:tcPr>
            <w:tcW w:w="1701" w:type="dxa"/>
          </w:tcPr>
          <w:p w14:paraId="4B2C8FFC" w14:textId="34C265D6" w:rsidR="000D5BD7" w:rsidRPr="000D5BD7" w:rsidRDefault="000D5BD7" w:rsidP="0057303E">
            <w:pPr>
              <w:jc w:val="center"/>
            </w:pPr>
            <w:r w:rsidRPr="000D5BD7">
              <w:t>9</w:t>
            </w:r>
          </w:p>
        </w:tc>
      </w:tr>
      <w:tr w:rsidR="00CC7379" w:rsidRPr="000D5BD7" w14:paraId="0CC89590" w14:textId="77777777" w:rsidTr="00CC7379">
        <w:tc>
          <w:tcPr>
            <w:tcW w:w="432" w:type="dxa"/>
          </w:tcPr>
          <w:p w14:paraId="043A67EB" w14:textId="409AF069" w:rsidR="00CC7379" w:rsidRPr="001A3F8D" w:rsidRDefault="001A3F8D" w:rsidP="00CC73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307" w:type="dxa"/>
          </w:tcPr>
          <w:p w14:paraId="4FB14DFB" w14:textId="147FF7DF" w:rsidR="00CC7379" w:rsidRPr="00CC7379" w:rsidRDefault="00CC7379" w:rsidP="00CC7379">
            <w:pPr>
              <w:jc w:val="both"/>
              <w:rPr>
                <w:lang w:val="en-US"/>
              </w:rPr>
            </w:pPr>
            <w:r w:rsidRPr="00CC7379">
              <w:t xml:space="preserve">Regional and </w:t>
            </w:r>
            <w:proofErr w:type="spellStart"/>
            <w:r w:rsidRPr="00CC7379">
              <w:t>sectoral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wage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disparities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as</w:t>
            </w:r>
            <w:proofErr w:type="spellEnd"/>
            <w:r w:rsidRPr="00CC7379">
              <w:t xml:space="preserve"> a </w:t>
            </w:r>
            <w:proofErr w:type="spellStart"/>
            <w:r w:rsidRPr="00CC7379">
              <w:t>reflection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of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inequality</w:t>
            </w:r>
            <w:proofErr w:type="spellEnd"/>
            <w:r w:rsidRPr="00CC7379">
              <w:t xml:space="preserve">: The </w:t>
            </w:r>
            <w:proofErr w:type="spellStart"/>
            <w:r w:rsidRPr="00CC7379">
              <w:t>case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of</w:t>
            </w:r>
            <w:proofErr w:type="spellEnd"/>
            <w:r w:rsidRPr="00CC7379">
              <w:t xml:space="preserve"> Kazakhstan</w:t>
            </w:r>
          </w:p>
        </w:tc>
        <w:tc>
          <w:tcPr>
            <w:tcW w:w="1373" w:type="dxa"/>
          </w:tcPr>
          <w:p w14:paraId="0C54DA3D" w14:textId="77777777" w:rsidR="00CC7379" w:rsidRPr="00CC7379" w:rsidRDefault="00CC7379" w:rsidP="00CC7379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eastAsia="ko-KR"/>
              </w:rPr>
              <w:t>Электрон</w:t>
            </w:r>
            <w:r w:rsidRPr="00CC7379">
              <w:rPr>
                <w:sz w:val="24"/>
                <w:lang w:val="en-US" w:eastAsia="ko-KR"/>
              </w:rPr>
              <w:t>.</w:t>
            </w:r>
          </w:p>
          <w:p w14:paraId="2E4520CA" w14:textId="77777777" w:rsidR="00CC7379" w:rsidRPr="00CC7379" w:rsidRDefault="00CC7379" w:rsidP="00CC7379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val="en-US" w:eastAsia="ko-KR"/>
              </w:rPr>
              <w:t>(</w:t>
            </w:r>
            <w:r w:rsidRPr="00CC7379">
              <w:rPr>
                <w:sz w:val="24"/>
                <w:lang w:val="kk-KZ" w:eastAsia="ko-KR"/>
              </w:rPr>
              <w:t>мақала</w:t>
            </w:r>
            <w:r w:rsidRPr="00CC7379">
              <w:rPr>
                <w:sz w:val="24"/>
                <w:lang w:val="en-US" w:eastAsia="ko-KR"/>
              </w:rPr>
              <w:t>)</w:t>
            </w:r>
          </w:p>
          <w:p w14:paraId="60096515" w14:textId="2D07BBED" w:rsidR="00CC7379" w:rsidRPr="00CC7379" w:rsidRDefault="00CC7379" w:rsidP="00CC7379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CC7379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3D839270" w14:textId="2D174A5E" w:rsidR="00CC7379" w:rsidRPr="00CC7379" w:rsidRDefault="00CC7379" w:rsidP="00CC7379">
            <w:pPr>
              <w:spacing w:line="225" w:lineRule="atLeast"/>
            </w:pPr>
            <w:hyperlink r:id="rId7" w:history="1">
              <w:r w:rsidRPr="00CC7379">
                <w:rPr>
                  <w:rStyle w:val="a6"/>
                  <w:i/>
                  <w:iCs/>
                  <w:color w:val="auto"/>
                  <w:u w:val="none"/>
                  <w:bdr w:val="none" w:sz="0" w:space="0" w:color="auto" w:frame="1"/>
                  <w:lang w:val="en-US"/>
                </w:rPr>
                <w:t>Problems and Perspectives in Management</w:t>
              </w:r>
            </w:hyperlink>
            <w:r w:rsidRPr="00CC7379">
              <w:rPr>
                <w:lang w:val="en-US"/>
              </w:rPr>
              <w:t xml:space="preserve">, </w:t>
            </w:r>
            <w:r w:rsidR="00047D71" w:rsidRPr="00047D71">
              <w:t xml:space="preserve">2024, 22(4), </w:t>
            </w:r>
            <w:r w:rsidR="00C7190C">
              <w:rPr>
                <w:lang w:val="ru-RU"/>
              </w:rPr>
              <w:t>Р</w:t>
            </w:r>
            <w:r w:rsidR="00C7190C" w:rsidRPr="00C7190C">
              <w:rPr>
                <w:lang w:val="en-US"/>
              </w:rPr>
              <w:t>.</w:t>
            </w:r>
            <w:r w:rsidR="00047D71" w:rsidRPr="00047D71">
              <w:t xml:space="preserve"> 444–459 </w:t>
            </w:r>
            <w:hyperlink r:id="rId8" w:history="1">
              <w:r w:rsidRPr="00CC7379">
                <w:rPr>
                  <w:rStyle w:val="a6"/>
                  <w:color w:val="auto"/>
                </w:rPr>
                <w:t>http://dx.doi.org/10.21511/ppm.22(4).2024.33</w:t>
              </w:r>
            </w:hyperlink>
            <w:r w:rsidRPr="00CC7379">
              <w:t>,</w:t>
            </w:r>
          </w:p>
          <w:p w14:paraId="6377BABB" w14:textId="1E196A9B" w:rsidR="00CC7379" w:rsidRPr="00CC7379" w:rsidRDefault="00CC7379" w:rsidP="00CC7379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03438B8D" w14:textId="77777777" w:rsidR="00CC7379" w:rsidRDefault="00CC7379" w:rsidP="00CC7379">
            <w:pPr>
              <w:shd w:val="clear" w:color="auto" w:fill="FFFFFF"/>
              <w:jc w:val="both"/>
              <w:rPr>
                <w:rStyle w:val="typography-modulelvnit"/>
                <w:lang w:val="en-US" w:eastAsia="ru-RU"/>
              </w:rPr>
            </w:pPr>
          </w:p>
        </w:tc>
        <w:tc>
          <w:tcPr>
            <w:tcW w:w="1215" w:type="dxa"/>
          </w:tcPr>
          <w:p w14:paraId="514D5E1D" w14:textId="77777777" w:rsidR="00CC7379" w:rsidRDefault="00CC7379" w:rsidP="00CC7379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7A80CFC2" w14:textId="77777777" w:rsidR="00CC7379" w:rsidRPr="00CC7379" w:rsidRDefault="00CC7379" w:rsidP="00CC7379">
            <w:pPr>
              <w:shd w:val="clear" w:color="auto" w:fill="FFFFFF"/>
              <w:jc w:val="both"/>
            </w:pPr>
            <w:proofErr w:type="spellStart"/>
            <w:r w:rsidRPr="00CC7379">
              <w:rPr>
                <w:lang w:val="en-US"/>
              </w:rPr>
              <w:t>CiteScore</w:t>
            </w:r>
            <w:proofErr w:type="spellEnd"/>
            <w:r w:rsidRPr="00CC7379">
              <w:rPr>
                <w:lang w:val="en-US"/>
              </w:rPr>
              <w:t xml:space="preserve"> </w:t>
            </w:r>
            <w:r w:rsidRPr="00CC7379">
              <w:rPr>
                <w:lang w:val="en-US" w:eastAsia="ru-RU"/>
              </w:rPr>
              <w:t>–</w:t>
            </w:r>
            <w:r w:rsidRPr="00CC7379">
              <w:rPr>
                <w:lang w:val="en-US"/>
              </w:rPr>
              <w:t>3.1</w:t>
            </w:r>
          </w:p>
          <w:p w14:paraId="4C81641B" w14:textId="77777777" w:rsidR="00CC7379" w:rsidRPr="00CC7379" w:rsidRDefault="00CC7379" w:rsidP="00CC7379">
            <w:pPr>
              <w:shd w:val="clear" w:color="auto" w:fill="FFFFFF"/>
              <w:rPr>
                <w:color w:val="2E2E2E"/>
              </w:rPr>
            </w:pPr>
            <w:r w:rsidRPr="00CC7379">
              <w:rPr>
                <w:color w:val="2E2E2E"/>
              </w:rPr>
              <w:t>Social Sciences</w:t>
            </w:r>
          </w:p>
          <w:p w14:paraId="1AEA3E25" w14:textId="501B6D3C" w:rsidR="00CC7379" w:rsidRPr="00483131" w:rsidRDefault="00CC7379" w:rsidP="00CC7379">
            <w:pPr>
              <w:shd w:val="clear" w:color="auto" w:fill="FFFFFF"/>
              <w:rPr>
                <w:color w:val="2E2E2E"/>
                <w:lang w:val="en-US"/>
              </w:rPr>
            </w:pPr>
            <w:r w:rsidRPr="00CC7379">
              <w:rPr>
                <w:color w:val="2E2E2E"/>
              </w:rPr>
              <w:t>Social Sciences (</w:t>
            </w:r>
            <w:proofErr w:type="spellStart"/>
            <w:r w:rsidRPr="00CC7379">
              <w:rPr>
                <w:color w:val="2E2E2E"/>
              </w:rPr>
              <w:t>miscellaneous</w:t>
            </w:r>
            <w:proofErr w:type="spellEnd"/>
            <w:r w:rsidRPr="00CC7379">
              <w:rPr>
                <w:color w:val="2E2E2E"/>
              </w:rPr>
              <w:t>)</w:t>
            </w:r>
            <w:r w:rsidRPr="00483131">
              <w:rPr>
                <w:color w:val="2E2E2E"/>
                <w:lang w:val="en-US"/>
              </w:rPr>
              <w:t xml:space="preserve"> – 75</w:t>
            </w:r>
          </w:p>
          <w:p w14:paraId="202059BA" w14:textId="473A8817" w:rsidR="00CC7379" w:rsidRPr="0053265D" w:rsidRDefault="00CC7379" w:rsidP="00CC7379">
            <w:pPr>
              <w:shd w:val="clear" w:color="auto" w:fill="FFFFFF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</w:tc>
        <w:tc>
          <w:tcPr>
            <w:tcW w:w="2404" w:type="dxa"/>
          </w:tcPr>
          <w:p w14:paraId="141F013A" w14:textId="317946E8" w:rsidR="00CC7379" w:rsidRPr="000D5BD7" w:rsidRDefault="00A5242F" w:rsidP="00CC7379">
            <w:pPr>
              <w:jc w:val="both"/>
              <w:rPr>
                <w:lang w:val="kk-KZ"/>
              </w:rPr>
            </w:pPr>
            <w:hyperlink r:id="rId9" w:history="1">
              <w:r w:rsidRPr="00A5242F">
                <w:rPr>
                  <w:rStyle w:val="a6"/>
                  <w:color w:val="auto"/>
                </w:rPr>
                <w:t>Tleuberdinova, A.</w:t>
              </w:r>
            </w:hyperlink>
            <w:r w:rsidRPr="00A5242F">
              <w:t xml:space="preserve">, </w:t>
            </w:r>
            <w:hyperlink r:id="rId10" w:history="1">
              <w:r w:rsidRPr="00A5242F">
                <w:rPr>
                  <w:rStyle w:val="a6"/>
                  <w:color w:val="auto"/>
                  <w:u w:val="none"/>
                </w:rPr>
                <w:t>Nurlanova, N.</w:t>
              </w:r>
            </w:hyperlink>
            <w:r w:rsidRPr="00A5242F">
              <w:t xml:space="preserve">, </w:t>
            </w:r>
            <w:hyperlink r:id="rId11" w:history="1">
              <w:proofErr w:type="spellStart"/>
              <w:r w:rsidRPr="00A5242F">
                <w:rPr>
                  <w:rStyle w:val="a6"/>
                  <w:color w:val="auto"/>
                  <w:u w:val="none"/>
                </w:rPr>
                <w:t>Andreyeva</w:t>
              </w:r>
              <w:proofErr w:type="spellEnd"/>
              <w:r w:rsidRPr="00A5242F">
                <w:rPr>
                  <w:rStyle w:val="a6"/>
                  <w:color w:val="auto"/>
                  <w:u w:val="none"/>
                </w:rPr>
                <w:t>, G.</w:t>
              </w:r>
            </w:hyperlink>
            <w:r w:rsidRPr="00A5242F">
              <w:t xml:space="preserve">, </w:t>
            </w:r>
            <w:hyperlink r:id="rId12" w:history="1">
              <w:proofErr w:type="spellStart"/>
              <w:r w:rsidRPr="00A5242F">
                <w:rPr>
                  <w:rStyle w:val="a6"/>
                  <w:color w:val="auto"/>
                  <w:u w:val="none"/>
                </w:rPr>
                <w:t>Alzhanova</w:t>
              </w:r>
              <w:proofErr w:type="spellEnd"/>
              <w:r w:rsidRPr="00A5242F">
                <w:rPr>
                  <w:rStyle w:val="a6"/>
                  <w:color w:val="auto"/>
                  <w:u w:val="none"/>
                </w:rPr>
                <w:t>, F.</w:t>
              </w:r>
            </w:hyperlink>
          </w:p>
        </w:tc>
        <w:tc>
          <w:tcPr>
            <w:tcW w:w="1701" w:type="dxa"/>
          </w:tcPr>
          <w:p w14:paraId="047EBA95" w14:textId="258A264B" w:rsidR="00CC7379" w:rsidRPr="000D5BD7" w:rsidRDefault="00CC7379" w:rsidP="00CC7379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  <w:tr w:rsidR="00CC7379" w:rsidRPr="00CC7379" w14:paraId="2EC962C7" w14:textId="77777777" w:rsidTr="00CC7379">
        <w:tc>
          <w:tcPr>
            <w:tcW w:w="432" w:type="dxa"/>
          </w:tcPr>
          <w:p w14:paraId="23143DBC" w14:textId="1305CCCE" w:rsidR="00CC7379" w:rsidRPr="001A3F8D" w:rsidRDefault="001A3F8D" w:rsidP="00CC73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07" w:type="dxa"/>
          </w:tcPr>
          <w:p w14:paraId="5A91295E" w14:textId="399256FF" w:rsidR="00CC7379" w:rsidRPr="00CC7379" w:rsidRDefault="00CC7379" w:rsidP="00CC7379">
            <w:pPr>
              <w:jc w:val="both"/>
              <w:rPr>
                <w:lang w:val="en-US"/>
              </w:rPr>
            </w:pPr>
            <w:proofErr w:type="spellStart"/>
            <w:r w:rsidRPr="00CC7379">
              <w:t>Three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facets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of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urban</w:t>
            </w:r>
            <w:proofErr w:type="spellEnd"/>
            <w:r w:rsidRPr="00CC7379">
              <w:t xml:space="preserve"> </w:t>
            </w:r>
            <w:proofErr w:type="spellStart"/>
            <w:r w:rsidRPr="00CC7379">
              <w:t>metabolism</w:t>
            </w:r>
            <w:proofErr w:type="spellEnd"/>
            <w:r w:rsidRPr="00CC7379">
              <w:t xml:space="preserve"> (Case </w:t>
            </w:r>
            <w:proofErr w:type="spellStart"/>
            <w:r w:rsidRPr="00CC7379">
              <w:t>of</w:t>
            </w:r>
            <w:proofErr w:type="spellEnd"/>
            <w:r w:rsidRPr="00CC7379">
              <w:t xml:space="preserve"> Kazakhstan)</w:t>
            </w:r>
          </w:p>
        </w:tc>
        <w:tc>
          <w:tcPr>
            <w:tcW w:w="1373" w:type="dxa"/>
          </w:tcPr>
          <w:p w14:paraId="3E2058F7" w14:textId="77777777" w:rsidR="00CC7379" w:rsidRPr="00CC7379" w:rsidRDefault="00CC7379" w:rsidP="00CC7379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eastAsia="ko-KR"/>
              </w:rPr>
              <w:t>Электрон</w:t>
            </w:r>
            <w:r w:rsidRPr="00CC7379">
              <w:rPr>
                <w:sz w:val="24"/>
                <w:lang w:val="en-US" w:eastAsia="ko-KR"/>
              </w:rPr>
              <w:t>.</w:t>
            </w:r>
          </w:p>
          <w:p w14:paraId="4BC0B35E" w14:textId="77777777" w:rsidR="00CC7379" w:rsidRPr="00CC7379" w:rsidRDefault="00CC7379" w:rsidP="00CC7379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val="en-US" w:eastAsia="ko-KR"/>
              </w:rPr>
              <w:t>(</w:t>
            </w:r>
            <w:r w:rsidRPr="00CC7379">
              <w:rPr>
                <w:sz w:val="24"/>
                <w:lang w:val="kk-KZ" w:eastAsia="ko-KR"/>
              </w:rPr>
              <w:t>мақала</w:t>
            </w:r>
            <w:r w:rsidRPr="00CC7379">
              <w:rPr>
                <w:sz w:val="24"/>
                <w:lang w:val="en-US" w:eastAsia="ko-KR"/>
              </w:rPr>
              <w:t>)</w:t>
            </w:r>
          </w:p>
          <w:p w14:paraId="0DECD8DA" w14:textId="34AA255B" w:rsidR="00CC7379" w:rsidRPr="00CC7379" w:rsidRDefault="00CC7379" w:rsidP="00CC7379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CC7379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5247C8F5" w14:textId="37BA7D6C" w:rsidR="00CC7379" w:rsidRPr="00CC7379" w:rsidRDefault="00CC7379" w:rsidP="00CC7379">
            <w:pPr>
              <w:jc w:val="both"/>
              <w:rPr>
                <w:lang w:val="en-US"/>
              </w:rPr>
            </w:pPr>
            <w:r w:rsidRPr="00CC7379">
              <w:rPr>
                <w:i/>
                <w:iCs/>
              </w:rPr>
              <w:t xml:space="preserve">International Journal </w:t>
            </w:r>
            <w:proofErr w:type="spellStart"/>
            <w:r w:rsidRPr="00CC7379">
              <w:rPr>
                <w:i/>
                <w:iCs/>
              </w:rPr>
              <w:t>of</w:t>
            </w:r>
            <w:proofErr w:type="spellEnd"/>
            <w:r w:rsidRPr="00CC7379">
              <w:rPr>
                <w:i/>
                <w:iCs/>
              </w:rPr>
              <w:t xml:space="preserve"> Urban Sustainable Development</w:t>
            </w:r>
            <w:r w:rsidRPr="00CC7379">
              <w:t xml:space="preserve">, 2024, 16(1), P. 182–198, </w:t>
            </w:r>
          </w:p>
        </w:tc>
        <w:tc>
          <w:tcPr>
            <w:tcW w:w="2105" w:type="dxa"/>
          </w:tcPr>
          <w:p w14:paraId="26F54DD3" w14:textId="77777777" w:rsidR="00CC7379" w:rsidRDefault="00CC7379" w:rsidP="00CC7379">
            <w:pPr>
              <w:shd w:val="clear" w:color="auto" w:fill="FFFFFF"/>
              <w:jc w:val="both"/>
              <w:rPr>
                <w:rStyle w:val="typography-modulelvnit"/>
                <w:lang w:val="en-US" w:eastAsia="ru-RU"/>
              </w:rPr>
            </w:pPr>
          </w:p>
        </w:tc>
        <w:tc>
          <w:tcPr>
            <w:tcW w:w="1215" w:type="dxa"/>
          </w:tcPr>
          <w:p w14:paraId="2BB763EE" w14:textId="77777777" w:rsidR="00CC7379" w:rsidRDefault="00CC7379" w:rsidP="00CC7379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3E71190B" w14:textId="77777777" w:rsidR="00CC7379" w:rsidRPr="00483131" w:rsidRDefault="006936BC" w:rsidP="00CC7379">
            <w:pPr>
              <w:shd w:val="clear" w:color="auto" w:fill="FFFFFF"/>
              <w:jc w:val="both"/>
              <w:rPr>
                <w:lang w:val="en-US" w:eastAsia="ru-RU"/>
              </w:rPr>
            </w:pPr>
            <w:proofErr w:type="spellStart"/>
            <w:r w:rsidRPr="00CC7379">
              <w:rPr>
                <w:lang w:val="en-US"/>
              </w:rPr>
              <w:t>CiteScore</w:t>
            </w:r>
            <w:proofErr w:type="spellEnd"/>
            <w:r w:rsidRPr="00CC7379">
              <w:rPr>
                <w:lang w:val="en-US"/>
              </w:rPr>
              <w:t xml:space="preserve"> </w:t>
            </w:r>
            <w:r w:rsidRPr="00CC7379">
              <w:rPr>
                <w:lang w:val="en-US" w:eastAsia="ru-RU"/>
              </w:rPr>
              <w:t>–</w:t>
            </w:r>
            <w:r w:rsidRPr="00483131">
              <w:rPr>
                <w:lang w:val="en-US" w:eastAsia="ru-RU"/>
              </w:rPr>
              <w:t xml:space="preserve"> 4,8</w:t>
            </w:r>
          </w:p>
          <w:p w14:paraId="77CB0BC3" w14:textId="77777777" w:rsidR="00D67030" w:rsidRPr="00D67030" w:rsidRDefault="00D67030" w:rsidP="00D67030">
            <w:pPr>
              <w:shd w:val="clear" w:color="auto" w:fill="FFFFFF"/>
              <w:jc w:val="both"/>
            </w:pPr>
            <w:r w:rsidRPr="00D67030">
              <w:t>Social Sciences</w:t>
            </w:r>
          </w:p>
          <w:p w14:paraId="438F36D8" w14:textId="0CD30136" w:rsidR="00D67030" w:rsidRPr="00483131" w:rsidRDefault="00D67030" w:rsidP="00D67030">
            <w:pPr>
              <w:shd w:val="clear" w:color="auto" w:fill="FFFFFF"/>
              <w:jc w:val="both"/>
              <w:rPr>
                <w:lang w:val="en-US"/>
              </w:rPr>
            </w:pPr>
            <w:r w:rsidRPr="00D67030">
              <w:t>Urban Studies</w:t>
            </w:r>
            <w:r w:rsidRPr="00483131">
              <w:rPr>
                <w:lang w:val="en-US"/>
              </w:rPr>
              <w:t xml:space="preserve"> – 77,</w:t>
            </w:r>
          </w:p>
          <w:p w14:paraId="2E8594FA" w14:textId="77777777" w:rsidR="00E87CA5" w:rsidRPr="00E87CA5" w:rsidRDefault="00E87CA5" w:rsidP="00E87CA5">
            <w:pPr>
              <w:shd w:val="clear" w:color="auto" w:fill="FFFFFF"/>
              <w:jc w:val="both"/>
            </w:pPr>
            <w:r w:rsidRPr="00E87CA5">
              <w:t>Social Sciences</w:t>
            </w:r>
          </w:p>
          <w:p w14:paraId="358177DB" w14:textId="29BACA2A" w:rsidR="006936BC" w:rsidRPr="00D67030" w:rsidRDefault="00E87CA5" w:rsidP="00CC7379">
            <w:pPr>
              <w:shd w:val="clear" w:color="auto" w:fill="FFFFFF"/>
              <w:jc w:val="both"/>
              <w:rPr>
                <w:lang w:val="en-US"/>
              </w:rPr>
            </w:pPr>
            <w:r w:rsidRPr="00E87CA5">
              <w:t>Development</w:t>
            </w:r>
            <w:r w:rsidRPr="00D67030">
              <w:rPr>
                <w:lang w:val="en-US"/>
              </w:rPr>
              <w:t xml:space="preserve"> - 74</w:t>
            </w:r>
          </w:p>
        </w:tc>
        <w:tc>
          <w:tcPr>
            <w:tcW w:w="2404" w:type="dxa"/>
          </w:tcPr>
          <w:p w14:paraId="42DFD098" w14:textId="190ED4CE" w:rsidR="00CC7379" w:rsidRPr="000D5BD7" w:rsidRDefault="00CC3E1A" w:rsidP="00CC7379">
            <w:pPr>
              <w:jc w:val="both"/>
              <w:rPr>
                <w:lang w:val="kk-KZ"/>
              </w:rPr>
            </w:pPr>
            <w:hyperlink r:id="rId13" w:history="1">
              <w:r w:rsidRPr="00CC3E1A">
                <w:rPr>
                  <w:rStyle w:val="a6"/>
                  <w:color w:val="auto"/>
                </w:rPr>
                <w:t>Tleuberdinova, A.T.</w:t>
              </w:r>
            </w:hyperlink>
            <w:r w:rsidRPr="00CC3E1A">
              <w:t xml:space="preserve">, </w:t>
            </w:r>
            <w:hyperlink r:id="rId14" w:history="1">
              <w:r w:rsidRPr="00CC3E1A">
                <w:rPr>
                  <w:rStyle w:val="a6"/>
                  <w:color w:val="auto"/>
                  <w:u w:val="none"/>
                </w:rPr>
                <w:t>Nurlanova, N.K.</w:t>
              </w:r>
            </w:hyperlink>
            <w:r w:rsidRPr="00CC3E1A">
              <w:t xml:space="preserve">, </w:t>
            </w:r>
            <w:hyperlink r:id="rId15" w:history="1">
              <w:proofErr w:type="spellStart"/>
              <w:r w:rsidRPr="00CC3E1A">
                <w:rPr>
                  <w:rStyle w:val="a6"/>
                  <w:color w:val="auto"/>
                  <w:u w:val="none"/>
                </w:rPr>
                <w:t>Alzhanova</w:t>
              </w:r>
              <w:proofErr w:type="spellEnd"/>
              <w:r w:rsidRPr="00CC3E1A">
                <w:rPr>
                  <w:rStyle w:val="a6"/>
                  <w:color w:val="auto"/>
                  <w:u w:val="none"/>
                </w:rPr>
                <w:t>, F.G.</w:t>
              </w:r>
            </w:hyperlink>
            <w:r w:rsidRPr="00CC3E1A">
              <w:t xml:space="preserve">, </w:t>
            </w:r>
            <w:hyperlink r:id="rId16" w:history="1">
              <w:proofErr w:type="spellStart"/>
              <w:r w:rsidRPr="00CC3E1A">
                <w:rPr>
                  <w:rStyle w:val="a6"/>
                  <w:color w:val="auto"/>
                  <w:u w:val="none"/>
                </w:rPr>
                <w:t>Kalmenov</w:t>
              </w:r>
              <w:proofErr w:type="spellEnd"/>
              <w:r w:rsidRPr="00CC3E1A">
                <w:rPr>
                  <w:rStyle w:val="a6"/>
                  <w:color w:val="auto"/>
                  <w:u w:val="none"/>
                </w:rPr>
                <w:t>, B.T.</w:t>
              </w:r>
            </w:hyperlink>
          </w:p>
        </w:tc>
        <w:tc>
          <w:tcPr>
            <w:tcW w:w="1701" w:type="dxa"/>
          </w:tcPr>
          <w:p w14:paraId="1F522E5D" w14:textId="54A1329E" w:rsidR="00CC7379" w:rsidRPr="00CC7379" w:rsidRDefault="00CC7379" w:rsidP="00CC7379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  <w:tr w:rsidR="002C6506" w:rsidRPr="00CC7379" w14:paraId="62085786" w14:textId="77777777" w:rsidTr="00CC7379">
        <w:tc>
          <w:tcPr>
            <w:tcW w:w="432" w:type="dxa"/>
          </w:tcPr>
          <w:p w14:paraId="030A667E" w14:textId="43A868F4" w:rsidR="002C6506" w:rsidRPr="00AF615E" w:rsidRDefault="00AF615E" w:rsidP="002C65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07" w:type="dxa"/>
          </w:tcPr>
          <w:p w14:paraId="410A9444" w14:textId="751DAA13" w:rsidR="002C6506" w:rsidRPr="00CC1537" w:rsidRDefault="002C6506" w:rsidP="002C6506">
            <w:pPr>
              <w:jc w:val="both"/>
              <w:rPr>
                <w:lang w:val="en-US"/>
              </w:rPr>
            </w:pPr>
            <w:r w:rsidRPr="00CC1537">
              <w:rPr>
                <w:lang w:val="kk-KZ"/>
              </w:rPr>
              <w:t>Macro-economic Factors Influencing Tourism Entrepreneurship: The Case of Kazakhstan</w:t>
            </w:r>
          </w:p>
        </w:tc>
        <w:tc>
          <w:tcPr>
            <w:tcW w:w="1373" w:type="dxa"/>
          </w:tcPr>
          <w:p w14:paraId="0E128C6C" w14:textId="77777777" w:rsidR="002C6506" w:rsidRPr="00CC1537" w:rsidRDefault="002C6506" w:rsidP="00A5242F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eastAsia="ko-KR"/>
              </w:rPr>
              <w:t>Электрон</w:t>
            </w:r>
            <w:r w:rsidRPr="00CC1537">
              <w:rPr>
                <w:sz w:val="24"/>
                <w:lang w:val="en-US" w:eastAsia="ko-KR"/>
              </w:rPr>
              <w:t>.</w:t>
            </w:r>
          </w:p>
          <w:p w14:paraId="78A1C5E6" w14:textId="77777777" w:rsidR="002C6506" w:rsidRPr="00CC1537" w:rsidRDefault="002C6506" w:rsidP="00A5242F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val="en-US" w:eastAsia="ko-KR"/>
              </w:rPr>
              <w:t>(</w:t>
            </w:r>
            <w:r w:rsidRPr="00CC1537">
              <w:rPr>
                <w:sz w:val="24"/>
                <w:lang w:val="kk-KZ" w:eastAsia="ko-KR"/>
              </w:rPr>
              <w:t>мақала</w:t>
            </w:r>
            <w:r w:rsidRPr="00CC1537">
              <w:rPr>
                <w:sz w:val="24"/>
                <w:lang w:val="en-US" w:eastAsia="ko-KR"/>
              </w:rPr>
              <w:t>)</w:t>
            </w:r>
          </w:p>
          <w:p w14:paraId="4DE6B9CA" w14:textId="7132115F" w:rsidR="002C6506" w:rsidRPr="00CC1537" w:rsidRDefault="002C6506" w:rsidP="00A5242F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CC1537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28D15D6D" w14:textId="20A88D14" w:rsidR="002C6506" w:rsidRPr="00047D71" w:rsidRDefault="002C6506" w:rsidP="002C6506">
            <w:pPr>
              <w:jc w:val="both"/>
              <w:rPr>
                <w:lang w:val="en-US"/>
              </w:rPr>
            </w:pPr>
            <w:r w:rsidRPr="00047D71">
              <w:rPr>
                <w:i/>
                <w:iCs/>
                <w:lang w:val="en-US"/>
              </w:rPr>
              <w:t>Journal of Entrepreneurship</w:t>
            </w:r>
            <w:r w:rsidR="002B4D56" w:rsidRPr="00483131">
              <w:rPr>
                <w:i/>
                <w:iCs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  <w:r w:rsidR="002B4D56" w:rsidRPr="002B4D56">
              <w:t xml:space="preserve">2021, 30(1), </w:t>
            </w:r>
            <w:r w:rsidR="002B4D56" w:rsidRPr="00047D71">
              <w:rPr>
                <w:rStyle w:val="delimiter"/>
                <w:iCs/>
                <w:caps/>
              </w:rPr>
              <w:t>р</w:t>
            </w:r>
            <w:r w:rsidR="002B4D56" w:rsidRPr="00047D71">
              <w:rPr>
                <w:rStyle w:val="delimiter"/>
                <w:iCs/>
                <w:caps/>
                <w:lang w:val="en-US"/>
              </w:rPr>
              <w:t>.</w:t>
            </w:r>
            <w:r w:rsidR="002B4D56" w:rsidRPr="00483131">
              <w:rPr>
                <w:rStyle w:val="delimiter"/>
                <w:iCs/>
                <w:caps/>
                <w:lang w:val="en-US"/>
              </w:rPr>
              <w:t xml:space="preserve"> </w:t>
            </w:r>
            <w:r w:rsidR="002B4D56" w:rsidRPr="002B4D56">
              <w:t>179–209</w:t>
            </w:r>
          </w:p>
          <w:p w14:paraId="02F9F871" w14:textId="77777777" w:rsidR="002C6506" w:rsidRPr="00047D71" w:rsidRDefault="002C6506" w:rsidP="002C6506">
            <w:pPr>
              <w:jc w:val="both"/>
              <w:rPr>
                <w:lang w:val="en-US"/>
              </w:rPr>
            </w:pPr>
            <w:hyperlink r:id="rId17" w:history="1">
              <w:r w:rsidRPr="00047D71">
                <w:rPr>
                  <w:rStyle w:val="a6"/>
                  <w:color w:val="auto"/>
                  <w:lang w:val="kk-KZ"/>
                </w:rPr>
                <w:t>https://journals.sagepub.com/doi/abs/10.1177/0971355720981431</w:t>
              </w:r>
            </w:hyperlink>
          </w:p>
          <w:p w14:paraId="277256FF" w14:textId="05A727B9" w:rsidR="002C6506" w:rsidRPr="00047D71" w:rsidRDefault="002C6506" w:rsidP="002C6506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68803B97" w14:textId="77777777" w:rsidR="002C6506" w:rsidRPr="00047D71" w:rsidRDefault="002C6506" w:rsidP="002C6506">
            <w:pPr>
              <w:shd w:val="clear" w:color="auto" w:fill="FFFFFF"/>
              <w:jc w:val="both"/>
              <w:rPr>
                <w:rStyle w:val="typography-modulelvnit"/>
                <w:lang w:val="en-US" w:eastAsia="ru-RU"/>
              </w:rPr>
            </w:pPr>
          </w:p>
        </w:tc>
        <w:tc>
          <w:tcPr>
            <w:tcW w:w="1215" w:type="dxa"/>
          </w:tcPr>
          <w:p w14:paraId="1A7B1096" w14:textId="77777777" w:rsidR="002C6506" w:rsidRPr="00047D71" w:rsidRDefault="002C6506" w:rsidP="002C6506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4081B67F" w14:textId="5ACEE00B" w:rsidR="002C6506" w:rsidRPr="00C0734A" w:rsidRDefault="002C6506" w:rsidP="002C6506">
            <w:pPr>
              <w:shd w:val="clear" w:color="auto" w:fill="FFFFFF"/>
              <w:jc w:val="both"/>
              <w:rPr>
                <w:lang w:val="en-US" w:eastAsia="ru-RU"/>
              </w:rPr>
            </w:pPr>
            <w:proofErr w:type="spellStart"/>
            <w:r w:rsidRPr="00047D71">
              <w:rPr>
                <w:lang w:val="en-US"/>
              </w:rPr>
              <w:t>CiteScore</w:t>
            </w:r>
            <w:proofErr w:type="spellEnd"/>
            <w:r w:rsidRPr="00047D71">
              <w:rPr>
                <w:lang w:val="en-US"/>
              </w:rPr>
              <w:t xml:space="preserve"> </w:t>
            </w:r>
            <w:r w:rsidRPr="00047D71">
              <w:rPr>
                <w:lang w:val="en-US" w:eastAsia="ru-RU"/>
              </w:rPr>
              <w:t xml:space="preserve">– </w:t>
            </w:r>
            <w:r w:rsidR="00C0734A" w:rsidRPr="00C0734A">
              <w:rPr>
                <w:lang w:val="en-US" w:eastAsia="ru-RU"/>
              </w:rPr>
              <w:t>4.2</w:t>
            </w:r>
          </w:p>
          <w:p w14:paraId="7E380036" w14:textId="18F57F60" w:rsidR="002C6506" w:rsidRPr="00483131" w:rsidRDefault="002C6506" w:rsidP="002C6506">
            <w:pPr>
              <w:shd w:val="clear" w:color="auto" w:fill="FFFFFF"/>
              <w:jc w:val="both"/>
              <w:rPr>
                <w:lang w:val="en-US"/>
              </w:rPr>
            </w:pPr>
            <w:r w:rsidRPr="00047D71">
              <w:rPr>
                <w:lang w:val="en-US" w:eastAsia="ru-RU"/>
              </w:rPr>
              <w:t>Economics, Econometrics and Finance –</w:t>
            </w:r>
            <w:r w:rsidR="00C0734A" w:rsidRPr="00C0734A">
              <w:rPr>
                <w:lang w:val="en-US" w:eastAsia="ru-RU"/>
              </w:rPr>
              <w:t>7</w:t>
            </w:r>
            <w:r w:rsidR="00C0734A" w:rsidRPr="00483131">
              <w:rPr>
                <w:lang w:val="en-US" w:eastAsia="ru-RU"/>
              </w:rPr>
              <w:t>9</w:t>
            </w:r>
          </w:p>
        </w:tc>
        <w:tc>
          <w:tcPr>
            <w:tcW w:w="2404" w:type="dxa"/>
          </w:tcPr>
          <w:p w14:paraId="6BDFC4D7" w14:textId="77777777" w:rsidR="00F40566" w:rsidRPr="00483131" w:rsidRDefault="00F40566" w:rsidP="002C6506">
            <w:pPr>
              <w:jc w:val="both"/>
              <w:rPr>
                <w:lang w:val="en-US"/>
              </w:rPr>
            </w:pPr>
            <w:hyperlink r:id="rId18" w:history="1">
              <w:r w:rsidRPr="00CC3E1A">
                <w:rPr>
                  <w:rStyle w:val="a6"/>
                  <w:color w:val="auto"/>
                </w:rPr>
                <w:t>Tleuberdinova, A.T.</w:t>
              </w:r>
            </w:hyperlink>
            <w:r w:rsidRPr="00CC3E1A">
              <w:t>,</w:t>
            </w:r>
          </w:p>
          <w:p w14:paraId="3035ACDA" w14:textId="77777777" w:rsidR="00F40566" w:rsidRPr="00F40566" w:rsidRDefault="002C6506" w:rsidP="002C6506">
            <w:pPr>
              <w:jc w:val="both"/>
              <w:rPr>
                <w:lang w:val="en-US"/>
              </w:rPr>
            </w:pPr>
            <w:r w:rsidRPr="00047D71">
              <w:rPr>
                <w:lang w:val="kk-KZ"/>
              </w:rPr>
              <w:t>Shayekina</w:t>
            </w:r>
            <w:r w:rsidR="00F40566" w:rsidRPr="00047D71">
              <w:rPr>
                <w:lang w:val="kk-KZ"/>
              </w:rPr>
              <w:t xml:space="preserve"> Zh.</w:t>
            </w:r>
            <w:r w:rsidRPr="00047D71">
              <w:rPr>
                <w:lang w:val="kk-KZ"/>
              </w:rPr>
              <w:t xml:space="preserve">, </w:t>
            </w:r>
            <w:r w:rsidRPr="00047D71">
              <w:rPr>
                <w:lang w:val="en-US"/>
              </w:rPr>
              <w:t>Salauatova</w:t>
            </w:r>
            <w:r w:rsidR="00F40566" w:rsidRPr="00047D71">
              <w:rPr>
                <w:lang w:val="en-US"/>
              </w:rPr>
              <w:t xml:space="preserve"> D.</w:t>
            </w:r>
            <w:r w:rsidRPr="00047D71">
              <w:rPr>
                <w:u w:val="single"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</w:p>
          <w:p w14:paraId="456D20E3" w14:textId="089B3D49" w:rsidR="002C6506" w:rsidRPr="00047D71" w:rsidRDefault="002C6506" w:rsidP="002C6506">
            <w:pPr>
              <w:jc w:val="both"/>
              <w:rPr>
                <w:lang w:val="kk-KZ"/>
              </w:rPr>
            </w:pPr>
            <w:r w:rsidRPr="00047D71">
              <w:rPr>
                <w:lang w:val="kk-KZ"/>
              </w:rPr>
              <w:t>Pratt</w:t>
            </w:r>
            <w:r w:rsidR="00F40566">
              <w:rPr>
                <w:lang w:val="kk-KZ"/>
              </w:rPr>
              <w:t xml:space="preserve"> </w:t>
            </w:r>
            <w:r w:rsidR="00F40566" w:rsidRPr="00047D71">
              <w:rPr>
                <w:lang w:val="kk-KZ"/>
              </w:rPr>
              <w:t>S.</w:t>
            </w:r>
          </w:p>
        </w:tc>
        <w:tc>
          <w:tcPr>
            <w:tcW w:w="1701" w:type="dxa"/>
          </w:tcPr>
          <w:p w14:paraId="06937551" w14:textId="3F0EA6F7" w:rsidR="002C6506" w:rsidRPr="00047D71" w:rsidRDefault="004D40D9" w:rsidP="002C6506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t>первый автор</w:t>
            </w:r>
          </w:p>
        </w:tc>
      </w:tr>
      <w:tr w:rsidR="004D40D9" w:rsidRPr="00CC7379" w14:paraId="1AEC3DD0" w14:textId="77777777" w:rsidTr="00CC7379">
        <w:tc>
          <w:tcPr>
            <w:tcW w:w="432" w:type="dxa"/>
          </w:tcPr>
          <w:p w14:paraId="26899C57" w14:textId="2ECF2106" w:rsidR="004D40D9" w:rsidRPr="00AF615E" w:rsidRDefault="00AF615E" w:rsidP="004D40D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07" w:type="dxa"/>
          </w:tcPr>
          <w:p w14:paraId="083F70E1" w14:textId="44134CD0" w:rsidR="004D40D9" w:rsidRPr="00483131" w:rsidRDefault="004D40D9" w:rsidP="004D40D9">
            <w:pPr>
              <w:jc w:val="both"/>
              <w:rPr>
                <w:lang w:val="en-US"/>
              </w:rPr>
            </w:pPr>
            <w:r w:rsidRPr="00CC1537">
              <w:rPr>
                <w:bCs/>
                <w:lang w:val="en-US"/>
              </w:rPr>
              <w:t>Assessing tourism destination competitiveness: the case of Kazakhstan</w:t>
            </w:r>
          </w:p>
        </w:tc>
        <w:tc>
          <w:tcPr>
            <w:tcW w:w="1373" w:type="dxa"/>
          </w:tcPr>
          <w:p w14:paraId="3376ACCB" w14:textId="77777777" w:rsidR="004D40D9" w:rsidRPr="00CC1537" w:rsidRDefault="004D40D9" w:rsidP="00A5242F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eastAsia="ko-KR"/>
              </w:rPr>
              <w:t>Электрон</w:t>
            </w:r>
            <w:r w:rsidRPr="00CC1537">
              <w:rPr>
                <w:sz w:val="24"/>
                <w:lang w:val="en-US" w:eastAsia="ko-KR"/>
              </w:rPr>
              <w:t>.</w:t>
            </w:r>
          </w:p>
          <w:p w14:paraId="6ACFAA6E" w14:textId="77777777" w:rsidR="004D40D9" w:rsidRPr="00CC1537" w:rsidRDefault="004D40D9" w:rsidP="00A5242F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val="en-US" w:eastAsia="ko-KR"/>
              </w:rPr>
              <w:t>(</w:t>
            </w:r>
            <w:r w:rsidRPr="00CC1537">
              <w:rPr>
                <w:sz w:val="24"/>
                <w:lang w:val="kk-KZ" w:eastAsia="ko-KR"/>
              </w:rPr>
              <w:t>мақала</w:t>
            </w:r>
            <w:r w:rsidRPr="00CC1537">
              <w:rPr>
                <w:sz w:val="24"/>
                <w:lang w:val="en-US" w:eastAsia="ko-KR"/>
              </w:rPr>
              <w:t>)</w:t>
            </w:r>
          </w:p>
          <w:p w14:paraId="04DA0EDB" w14:textId="3BCA3120" w:rsidR="004D40D9" w:rsidRPr="00CC1537" w:rsidRDefault="004D40D9" w:rsidP="00A5242F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CC1537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56CB7982" w14:textId="77777777" w:rsidR="004D40D9" w:rsidRPr="00047D71" w:rsidRDefault="004D40D9" w:rsidP="004D40D9">
            <w:pPr>
              <w:jc w:val="both"/>
            </w:pPr>
            <w:r w:rsidRPr="00047D71">
              <w:rPr>
                <w:i/>
                <w:lang w:val="en-US" w:eastAsia="ko-KR"/>
              </w:rPr>
              <w:t>Journal of Policy Research in Tourism, Leisure and Events</w:t>
            </w:r>
            <w:r w:rsidRPr="00047D71">
              <w:rPr>
                <w:iCs/>
                <w:lang w:val="en-US" w:eastAsia="ko-KR"/>
              </w:rPr>
              <w:t xml:space="preserve">, </w:t>
            </w:r>
            <w:r w:rsidRPr="00047D71">
              <w:rPr>
                <w:iCs/>
                <w:caps/>
                <w:lang w:val="en-US"/>
              </w:rPr>
              <w:t xml:space="preserve">2024, 16(2), </w:t>
            </w:r>
            <w:r w:rsidRPr="00047D71">
              <w:rPr>
                <w:rStyle w:val="delimiter"/>
                <w:iCs/>
                <w:caps/>
              </w:rPr>
              <w:t>р</w:t>
            </w:r>
            <w:r w:rsidRPr="00047D71">
              <w:rPr>
                <w:rStyle w:val="delimiter"/>
                <w:iCs/>
                <w:caps/>
                <w:lang w:val="en-US"/>
              </w:rPr>
              <w:t xml:space="preserve">. </w:t>
            </w:r>
            <w:r w:rsidRPr="00047D71">
              <w:rPr>
                <w:iCs/>
                <w:caps/>
                <w:lang w:val="en-US"/>
              </w:rPr>
              <w:t xml:space="preserve">265-283. </w:t>
            </w:r>
            <w:hyperlink r:id="rId19" w:history="1">
              <w:r w:rsidRPr="00047D71">
                <w:rPr>
                  <w:rStyle w:val="a6"/>
                  <w:iCs/>
                  <w:color w:val="auto"/>
                  <w:lang w:val="en-US"/>
                </w:rPr>
                <w:t>https://doi.org/10.1080/19407963.2022.2027954</w:t>
              </w:r>
            </w:hyperlink>
          </w:p>
          <w:p w14:paraId="3C7893FE" w14:textId="23103890" w:rsidR="004D40D9" w:rsidRPr="00047D71" w:rsidRDefault="004D40D9" w:rsidP="004D40D9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78D24618" w14:textId="77777777" w:rsidR="004D40D9" w:rsidRPr="00047D71" w:rsidRDefault="004D40D9" w:rsidP="004D40D9">
            <w:pPr>
              <w:shd w:val="clear" w:color="auto" w:fill="FFFFFF"/>
              <w:jc w:val="both"/>
              <w:rPr>
                <w:rStyle w:val="typography-modulelvnit"/>
                <w:lang w:val="en-US" w:eastAsia="ru-RU"/>
              </w:rPr>
            </w:pPr>
          </w:p>
        </w:tc>
        <w:tc>
          <w:tcPr>
            <w:tcW w:w="1215" w:type="dxa"/>
          </w:tcPr>
          <w:p w14:paraId="35D80A38" w14:textId="7BF0410B" w:rsidR="004D40D9" w:rsidRPr="00047D71" w:rsidRDefault="004D40D9" w:rsidP="004D40D9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rPr>
                <w:lang w:val="en-US"/>
              </w:rPr>
              <w:t>Q2</w:t>
            </w:r>
          </w:p>
        </w:tc>
        <w:tc>
          <w:tcPr>
            <w:tcW w:w="1348" w:type="dxa"/>
          </w:tcPr>
          <w:p w14:paraId="4AFC3796" w14:textId="77777777" w:rsidR="004D40D9" w:rsidRPr="00047D71" w:rsidRDefault="004D40D9" w:rsidP="004D40D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047D71">
              <w:rPr>
                <w:lang w:val="en-US"/>
              </w:rPr>
              <w:t>CiteScore</w:t>
            </w:r>
            <w:proofErr w:type="spellEnd"/>
            <w:r w:rsidRPr="00047D71">
              <w:rPr>
                <w:lang w:val="en-US"/>
              </w:rPr>
              <w:t xml:space="preserve"> </w:t>
            </w:r>
            <w:r w:rsidRPr="00047D71">
              <w:rPr>
                <w:lang w:val="en-US" w:eastAsia="ru-RU"/>
              </w:rPr>
              <w:t>–</w:t>
            </w:r>
            <w:r w:rsidRPr="00047D71">
              <w:rPr>
                <w:lang w:val="en-US"/>
              </w:rPr>
              <w:t xml:space="preserve">6.9 </w:t>
            </w:r>
          </w:p>
          <w:p w14:paraId="3C0CD7CB" w14:textId="50ECD9DD" w:rsidR="004D40D9" w:rsidRPr="00047D71" w:rsidRDefault="004D40D9" w:rsidP="004D40D9">
            <w:pPr>
              <w:shd w:val="clear" w:color="auto" w:fill="FFFFFF"/>
              <w:jc w:val="both"/>
              <w:rPr>
                <w:lang w:val="en-US"/>
              </w:rPr>
            </w:pPr>
            <w:r w:rsidRPr="00047D71">
              <w:rPr>
                <w:lang w:val="en-US" w:eastAsia="ru-RU"/>
              </w:rPr>
              <w:t xml:space="preserve">Business, Management and </w:t>
            </w:r>
            <w:r w:rsidRPr="00047D71">
              <w:rPr>
                <w:lang w:val="en-US" w:eastAsia="ru-RU"/>
              </w:rPr>
              <w:lastRenderedPageBreak/>
              <w:t>Accounting - 74</w:t>
            </w:r>
          </w:p>
        </w:tc>
        <w:tc>
          <w:tcPr>
            <w:tcW w:w="2404" w:type="dxa"/>
          </w:tcPr>
          <w:p w14:paraId="18E97F0A" w14:textId="77777777" w:rsidR="0014109B" w:rsidRPr="0014109B" w:rsidRDefault="0014109B" w:rsidP="0014109B">
            <w:pPr>
              <w:jc w:val="both"/>
              <w:rPr>
                <w:lang w:val="en-US"/>
              </w:rPr>
            </w:pPr>
            <w:hyperlink r:id="rId20" w:history="1">
              <w:r w:rsidRPr="00CC3E1A">
                <w:rPr>
                  <w:rStyle w:val="a6"/>
                  <w:color w:val="auto"/>
                </w:rPr>
                <w:t>Tleuberdinova, A.T.</w:t>
              </w:r>
            </w:hyperlink>
            <w:r w:rsidRPr="00CC3E1A">
              <w:t>,</w:t>
            </w:r>
          </w:p>
          <w:p w14:paraId="50BB6372" w14:textId="7F577565" w:rsidR="0014109B" w:rsidRPr="00F40566" w:rsidRDefault="0014109B" w:rsidP="0014109B">
            <w:pPr>
              <w:jc w:val="both"/>
              <w:rPr>
                <w:lang w:val="en-US"/>
              </w:rPr>
            </w:pPr>
            <w:r w:rsidRPr="00047D71">
              <w:rPr>
                <w:lang w:val="en-US"/>
              </w:rPr>
              <w:t>Salauatova D.</w:t>
            </w:r>
            <w:r w:rsidRPr="00047D71">
              <w:rPr>
                <w:u w:val="single"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</w:p>
          <w:p w14:paraId="53BF4B3B" w14:textId="3FE2EAD3" w:rsidR="004D40D9" w:rsidRPr="00047D71" w:rsidRDefault="0014109B" w:rsidP="0014109B">
            <w:pPr>
              <w:jc w:val="both"/>
              <w:rPr>
                <w:lang w:val="kk-KZ"/>
              </w:rPr>
            </w:pPr>
            <w:r w:rsidRPr="00047D71">
              <w:rPr>
                <w:lang w:val="kk-KZ"/>
              </w:rPr>
              <w:t>Pratt</w:t>
            </w:r>
            <w:r>
              <w:rPr>
                <w:lang w:val="kk-KZ"/>
              </w:rPr>
              <w:t xml:space="preserve"> </w:t>
            </w:r>
            <w:r w:rsidRPr="00047D71">
              <w:rPr>
                <w:lang w:val="kk-KZ"/>
              </w:rPr>
              <w:t>S.</w:t>
            </w:r>
          </w:p>
        </w:tc>
        <w:tc>
          <w:tcPr>
            <w:tcW w:w="1701" w:type="dxa"/>
          </w:tcPr>
          <w:p w14:paraId="6CB5F105" w14:textId="5CCE732B" w:rsidR="004D40D9" w:rsidRPr="00047D71" w:rsidRDefault="00552CB9" w:rsidP="004D40D9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t>первый автор</w:t>
            </w:r>
          </w:p>
        </w:tc>
      </w:tr>
      <w:tr w:rsidR="008508FC" w:rsidRPr="00CC7379" w14:paraId="16C222CF" w14:textId="77777777" w:rsidTr="00CC7379">
        <w:tc>
          <w:tcPr>
            <w:tcW w:w="432" w:type="dxa"/>
          </w:tcPr>
          <w:p w14:paraId="5A33FBDC" w14:textId="30BE0DCE" w:rsidR="008508FC" w:rsidRDefault="008508FC" w:rsidP="008508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07" w:type="dxa"/>
          </w:tcPr>
          <w:p w14:paraId="1751FAEC" w14:textId="12B8B518" w:rsidR="008508FC" w:rsidRPr="00CC1537" w:rsidRDefault="008508FC" w:rsidP="008508FC">
            <w:pPr>
              <w:jc w:val="both"/>
              <w:rPr>
                <w:bCs/>
                <w:lang w:val="en-US"/>
              </w:rPr>
            </w:pPr>
            <w:r w:rsidRPr="00D011DA">
              <w:rPr>
                <w:bCs/>
                <w:lang w:val="en-US"/>
              </w:rPr>
              <w:t>Food security and self-sufficiency as a factor of country’s sustainable development: assessment methods and solutions. </w:t>
            </w:r>
          </w:p>
        </w:tc>
        <w:tc>
          <w:tcPr>
            <w:tcW w:w="1373" w:type="dxa"/>
          </w:tcPr>
          <w:p w14:paraId="5308039A" w14:textId="77777777" w:rsidR="008508FC" w:rsidRPr="00E81828" w:rsidRDefault="008508FC" w:rsidP="008508FC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57F1963" w14:textId="77777777" w:rsidR="008508FC" w:rsidRPr="00E81828" w:rsidRDefault="008508FC" w:rsidP="008508FC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3F13E2FC" w14:textId="27FDE121" w:rsidR="008508FC" w:rsidRPr="00CC1537" w:rsidRDefault="008508FC" w:rsidP="008508FC">
            <w:pPr>
              <w:pStyle w:val="ad"/>
              <w:jc w:val="center"/>
              <w:rPr>
                <w:sz w:val="24"/>
                <w:lang w:eastAsia="ko-KR"/>
              </w:rPr>
            </w:pPr>
            <w:r w:rsidRPr="00E81828">
              <w:rPr>
                <w:sz w:val="24"/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78F7C0AD" w14:textId="51B273B2" w:rsidR="008508FC" w:rsidRPr="00047D71" w:rsidRDefault="008508FC" w:rsidP="008508FC">
            <w:pPr>
              <w:jc w:val="both"/>
              <w:rPr>
                <w:i/>
                <w:lang w:val="en-US" w:eastAsia="ko-KR"/>
              </w:rPr>
            </w:pPr>
            <w:r w:rsidRPr="00686618">
              <w:rPr>
                <w:bCs/>
                <w:i/>
                <w:iCs/>
                <w:lang w:val="en-US"/>
              </w:rPr>
              <w:t>Discover Sustainability</w:t>
            </w:r>
            <w:r w:rsidRPr="00D011DA">
              <w:rPr>
                <w:bCs/>
                <w:i/>
                <w:iCs/>
                <w:lang w:val="en-US"/>
              </w:rPr>
              <w:t xml:space="preserve">. – </w:t>
            </w:r>
            <w:r w:rsidRPr="00D011DA">
              <w:rPr>
                <w:bCs/>
                <w:lang w:val="en-US"/>
              </w:rPr>
              <w:t>2025.</w:t>
            </w:r>
            <w:r w:rsidRPr="00D011DA">
              <w:rPr>
                <w:bCs/>
                <w:i/>
                <w:iCs/>
                <w:lang w:val="en-US"/>
              </w:rPr>
              <w:t xml:space="preserve"> –</w:t>
            </w:r>
            <w:r w:rsidRPr="00D011DA">
              <w:rPr>
                <w:bCs/>
                <w:lang w:val="en-US"/>
              </w:rPr>
              <w:t> </w:t>
            </w:r>
            <w:r w:rsidRPr="00D011DA">
              <w:rPr>
                <w:lang w:val="en-US"/>
              </w:rPr>
              <w:t>6(</w:t>
            </w:r>
            <w:r w:rsidRPr="00D011DA">
              <w:rPr>
                <w:bCs/>
                <w:lang w:val="en-US"/>
              </w:rPr>
              <w:t>50). https://doi.org/10.1007/s43621-025-00849-y</w:t>
            </w:r>
          </w:p>
        </w:tc>
        <w:tc>
          <w:tcPr>
            <w:tcW w:w="2105" w:type="dxa"/>
          </w:tcPr>
          <w:p w14:paraId="53A79299" w14:textId="77777777" w:rsidR="008508FC" w:rsidRPr="00047D71" w:rsidRDefault="008508FC" w:rsidP="008508FC">
            <w:pPr>
              <w:shd w:val="clear" w:color="auto" w:fill="FFFFFF"/>
              <w:jc w:val="both"/>
              <w:rPr>
                <w:rStyle w:val="typography-modulelvnit"/>
                <w:lang w:val="en-US" w:eastAsia="ru-RU"/>
              </w:rPr>
            </w:pPr>
          </w:p>
        </w:tc>
        <w:tc>
          <w:tcPr>
            <w:tcW w:w="1215" w:type="dxa"/>
          </w:tcPr>
          <w:p w14:paraId="5EAFEB32" w14:textId="77777777" w:rsidR="008508FC" w:rsidRPr="00047D71" w:rsidRDefault="008508FC" w:rsidP="008508FC">
            <w:pPr>
              <w:jc w:val="both"/>
              <w:rPr>
                <w:lang w:val="en-US"/>
              </w:rPr>
            </w:pPr>
          </w:p>
        </w:tc>
        <w:tc>
          <w:tcPr>
            <w:tcW w:w="1348" w:type="dxa"/>
          </w:tcPr>
          <w:p w14:paraId="1D8BDC6C" w14:textId="77777777" w:rsidR="00895C02" w:rsidRPr="00895C02" w:rsidRDefault="00895C02" w:rsidP="00895C0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895C02">
              <w:t>CiteScore</w:t>
            </w:r>
            <w:proofErr w:type="spellEnd"/>
          </w:p>
          <w:p w14:paraId="38267AEC" w14:textId="77777777" w:rsidR="008508FC" w:rsidRPr="00483131" w:rsidRDefault="00895C02" w:rsidP="008508F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83131">
              <w:rPr>
                <w:lang w:val="en-US"/>
              </w:rPr>
              <w:t>.4</w:t>
            </w:r>
          </w:p>
          <w:p w14:paraId="6CA9D8BE" w14:textId="2147F0FA" w:rsidR="00895C02" w:rsidRPr="00895C02" w:rsidRDefault="00895C02" w:rsidP="00895C0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895C02">
              <w:t>Social Sciences</w:t>
            </w:r>
            <w:r w:rsidRPr="00895C02">
              <w:rPr>
                <w:lang w:val="en-US"/>
              </w:rPr>
              <w:t>:</w:t>
            </w:r>
          </w:p>
          <w:p w14:paraId="4AECD0B5" w14:textId="2BA31D5C" w:rsidR="00895C02" w:rsidRPr="00483131" w:rsidRDefault="00895C02" w:rsidP="00895C0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895C02">
              <w:t>Geography</w:t>
            </w:r>
            <w:proofErr w:type="spellEnd"/>
            <w:r w:rsidRPr="00895C02">
              <w:t>, Planning and Development</w:t>
            </w:r>
            <w:r w:rsidRPr="00895C02">
              <w:rPr>
                <w:lang w:val="en-US"/>
              </w:rPr>
              <w:t xml:space="preserve"> </w:t>
            </w:r>
            <w:r w:rsidRPr="00483131">
              <w:rPr>
                <w:lang w:val="en-US"/>
              </w:rPr>
              <w:t>- 72</w:t>
            </w:r>
          </w:p>
          <w:p w14:paraId="1DDEC16C" w14:textId="59002B39" w:rsidR="00895C02" w:rsidRPr="00895C02" w:rsidRDefault="00895C02" w:rsidP="008508F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04" w:type="dxa"/>
          </w:tcPr>
          <w:p w14:paraId="05AF0110" w14:textId="6EFC7A22" w:rsidR="008508FC" w:rsidRPr="00CC3E1A" w:rsidRDefault="008508FC" w:rsidP="008508FC">
            <w:pPr>
              <w:jc w:val="both"/>
            </w:pPr>
            <w:hyperlink r:id="rId21" w:history="1">
              <w:r w:rsidRPr="00CC3E1A">
                <w:rPr>
                  <w:rStyle w:val="a6"/>
                  <w:color w:val="auto"/>
                </w:rPr>
                <w:t>Tleuberdinova, A.T.</w:t>
              </w:r>
            </w:hyperlink>
            <w:r w:rsidRPr="00CC3E1A">
              <w:t xml:space="preserve">, </w:t>
            </w:r>
            <w:hyperlink r:id="rId22" w:history="1">
              <w:r w:rsidRPr="00CC3E1A">
                <w:rPr>
                  <w:rStyle w:val="a6"/>
                  <w:color w:val="auto"/>
                  <w:u w:val="none"/>
                </w:rPr>
                <w:t>Nurlanova, N.K.</w:t>
              </w:r>
            </w:hyperlink>
            <w:r w:rsidRPr="00CC3E1A">
              <w:t xml:space="preserve">, </w:t>
            </w:r>
            <w:hyperlink r:id="rId23" w:history="1">
              <w:proofErr w:type="spellStart"/>
              <w:r w:rsidRPr="00CC3E1A">
                <w:rPr>
                  <w:rStyle w:val="a6"/>
                  <w:color w:val="auto"/>
                  <w:u w:val="none"/>
                </w:rPr>
                <w:t>Alzhanova</w:t>
              </w:r>
              <w:proofErr w:type="spellEnd"/>
              <w:r w:rsidRPr="00CC3E1A">
                <w:rPr>
                  <w:rStyle w:val="a6"/>
                  <w:color w:val="auto"/>
                  <w:u w:val="none"/>
                </w:rPr>
                <w:t>, F.G.</w:t>
              </w:r>
            </w:hyperlink>
            <w:r w:rsidRPr="00CC3E1A">
              <w:t xml:space="preserve">, </w:t>
            </w:r>
            <w:hyperlink r:id="rId24" w:history="1">
              <w:proofErr w:type="spellStart"/>
              <w:r>
                <w:rPr>
                  <w:rStyle w:val="a6"/>
                  <w:color w:val="auto"/>
                  <w:u w:val="none"/>
                </w:rPr>
                <w:t>Salibekova</w:t>
              </w:r>
              <w:proofErr w:type="spellEnd"/>
              <w:r w:rsidRPr="00CC3E1A">
                <w:rPr>
                  <w:rStyle w:val="a6"/>
                  <w:color w:val="auto"/>
                  <w:u w:val="none"/>
                </w:rPr>
                <w:t xml:space="preserve">, </w:t>
              </w:r>
              <w:r>
                <w:rPr>
                  <w:rStyle w:val="a6"/>
                  <w:color w:val="auto"/>
                  <w:u w:val="none"/>
                </w:rPr>
                <w:t>P</w:t>
              </w:r>
              <w:r w:rsidRPr="00CC3E1A">
                <w:rPr>
                  <w:rStyle w:val="a6"/>
                  <w:color w:val="auto"/>
                  <w:u w:val="none"/>
                </w:rPr>
                <w:t>.</w:t>
              </w:r>
              <w:r>
                <w:rPr>
                  <w:rStyle w:val="a6"/>
                  <w:color w:val="auto"/>
                  <w:u w:val="none"/>
                </w:rPr>
                <w:t>K</w:t>
              </w:r>
              <w:r w:rsidRPr="00CC3E1A">
                <w:rPr>
                  <w:rStyle w:val="a6"/>
                  <w:color w:val="auto"/>
                  <w:u w:val="none"/>
                </w:rPr>
                <w:t>.</w:t>
              </w:r>
            </w:hyperlink>
          </w:p>
        </w:tc>
        <w:tc>
          <w:tcPr>
            <w:tcW w:w="1701" w:type="dxa"/>
          </w:tcPr>
          <w:p w14:paraId="25C87877" w14:textId="791CA83B" w:rsidR="008508FC" w:rsidRPr="00047D71" w:rsidRDefault="008508FC" w:rsidP="008508FC">
            <w:pPr>
              <w:jc w:val="both"/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</w:tbl>
    <w:p w14:paraId="00275ACA" w14:textId="77777777" w:rsidR="00F41D03" w:rsidRDefault="00F41D03" w:rsidP="007C7353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lang w:val="kk-KZ" w:eastAsia="ru-RU"/>
        </w:rPr>
      </w:pPr>
      <w:bookmarkStart w:id="0" w:name="_Hlk189517375"/>
    </w:p>
    <w:p w14:paraId="6A5A4004" w14:textId="77777777" w:rsidR="00EC00D2" w:rsidRDefault="00EC00D2" w:rsidP="007C7353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lang w:val="kk-KZ" w:eastAsia="ru-RU"/>
        </w:rPr>
      </w:pPr>
    </w:p>
    <w:p w14:paraId="54F47EB2" w14:textId="77777777" w:rsidR="00EC00D2" w:rsidRDefault="00EC00D2" w:rsidP="007C7353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lang w:val="kk-KZ" w:eastAsia="ru-RU"/>
        </w:rPr>
      </w:pPr>
    </w:p>
    <w:p w14:paraId="7441306E" w14:textId="2356D34A" w:rsidR="000D5BD7" w:rsidRPr="004D40D9" w:rsidRDefault="00785F34" w:rsidP="007C7353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lang w:val="ru-RU" w:eastAsia="ru-RU"/>
        </w:rPr>
      </w:pPr>
      <w:r>
        <w:rPr>
          <w:lang w:val="kk-KZ" w:eastAsia="ru-RU"/>
        </w:rPr>
        <w:t xml:space="preserve">Ізденуші </w:t>
      </w:r>
      <w:bookmarkEnd w:id="0"/>
      <w:r>
        <w:rPr>
          <w:lang w:val="kk-KZ" w:eastAsia="ru-RU"/>
        </w:rPr>
        <w:t xml:space="preserve">/ </w:t>
      </w:r>
      <w:r w:rsidR="000D5BD7" w:rsidRPr="000D5BD7">
        <w:rPr>
          <w:lang w:eastAsia="ru-RU"/>
        </w:rPr>
        <w:t>Соискатель</w:t>
      </w:r>
      <w:r w:rsidR="000D5BD7" w:rsidRPr="000D5BD7">
        <w:rPr>
          <w:lang w:val="kk-KZ" w:eastAsia="ru-RU"/>
        </w:rPr>
        <w:t xml:space="preserve"> </w:t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0D5BD7" w:rsidRPr="000D5BD7">
        <w:rPr>
          <w:lang w:val="kk-KZ" w:eastAsia="ru-RU"/>
        </w:rPr>
        <w:tab/>
      </w:r>
      <w:r w:rsidR="004D40D9">
        <w:rPr>
          <w:lang w:val="ru-RU" w:eastAsia="ru-RU"/>
        </w:rPr>
        <w:t xml:space="preserve">А.Т. </w:t>
      </w:r>
      <w:proofErr w:type="spellStart"/>
      <w:r w:rsidR="004D40D9">
        <w:rPr>
          <w:lang w:val="ru-RU" w:eastAsia="ru-RU"/>
        </w:rPr>
        <w:t>Тлеубердинова</w:t>
      </w:r>
      <w:proofErr w:type="spellEnd"/>
    </w:p>
    <w:p w14:paraId="03EBF130" w14:textId="77777777" w:rsidR="000D5BD7" w:rsidRPr="000D5BD7" w:rsidRDefault="000D5BD7" w:rsidP="007C7353">
      <w:pPr>
        <w:widowControl w:val="0"/>
        <w:autoSpaceDE w:val="0"/>
        <w:autoSpaceDN w:val="0"/>
        <w:adjustRightInd w:val="0"/>
        <w:ind w:firstLine="708"/>
        <w:jc w:val="both"/>
        <w:textAlignment w:val="baseline"/>
        <w:rPr>
          <w:lang w:eastAsia="ru-RU"/>
        </w:rPr>
      </w:pPr>
      <w:r w:rsidRPr="000D5BD7">
        <w:rPr>
          <w:lang w:eastAsia="ru-RU"/>
        </w:rPr>
        <w:tab/>
      </w:r>
    </w:p>
    <w:p w14:paraId="37A5829D" w14:textId="77777777" w:rsidR="00EC00D2" w:rsidRDefault="00DE03BC" w:rsidP="00DE03BC">
      <w:pPr>
        <w:rPr>
          <w:rFonts w:ascii="Kz Times New Roman" w:hAnsi="Kz Times New Roman"/>
          <w:lang w:val="ru-RU"/>
        </w:rPr>
      </w:pPr>
      <w:r>
        <w:rPr>
          <w:rFonts w:ascii="Kz Times New Roman" w:hAnsi="Kz Times New Roman"/>
          <w:lang w:val="ru-RU"/>
        </w:rPr>
        <w:t xml:space="preserve">           </w:t>
      </w:r>
    </w:p>
    <w:p w14:paraId="58A98813" w14:textId="1F1994DC" w:rsidR="00DE03BC" w:rsidRPr="00DE03BC" w:rsidRDefault="00EC00D2" w:rsidP="00DE03BC">
      <w:pPr>
        <w:rPr>
          <w:bCs/>
        </w:rPr>
      </w:pPr>
      <w:r>
        <w:rPr>
          <w:rFonts w:ascii="Kz Times New Roman" w:hAnsi="Kz Times New Roman"/>
          <w:lang w:val="ru-RU"/>
        </w:rPr>
        <w:t xml:space="preserve">            </w:t>
      </w:r>
      <w:proofErr w:type="spellStart"/>
      <w:r w:rsidR="00785F34" w:rsidRPr="00D92B57">
        <w:rPr>
          <w:rFonts w:ascii="Kz Times New Roman" w:hAnsi="Kz Times New Roman"/>
        </w:rPr>
        <w:t>Ғалым</w:t>
      </w:r>
      <w:proofErr w:type="spellEnd"/>
      <w:r w:rsidR="00785F34" w:rsidRPr="00D92B57">
        <w:rPr>
          <w:rFonts w:ascii="Kz Times New Roman" w:hAnsi="Kz Times New Roman"/>
        </w:rPr>
        <w:t xml:space="preserve"> </w:t>
      </w:r>
      <w:proofErr w:type="spellStart"/>
      <w:r w:rsidR="00785F34" w:rsidRPr="00D92B57">
        <w:rPr>
          <w:rFonts w:ascii="Kz Times New Roman" w:hAnsi="Kz Times New Roman"/>
        </w:rPr>
        <w:t>хатшы</w:t>
      </w:r>
      <w:proofErr w:type="spellEnd"/>
      <w:r w:rsidR="00785F34" w:rsidRPr="000D5BD7">
        <w:rPr>
          <w:lang w:eastAsia="ru-RU"/>
        </w:rPr>
        <w:t xml:space="preserve"> </w:t>
      </w:r>
      <w:r w:rsidR="00785F34">
        <w:rPr>
          <w:lang w:val="kk-KZ" w:eastAsia="ru-RU"/>
        </w:rPr>
        <w:t xml:space="preserve">/ </w:t>
      </w:r>
      <w:r w:rsidR="000D5BD7" w:rsidRPr="000D5BD7">
        <w:rPr>
          <w:lang w:eastAsia="ru-RU"/>
        </w:rPr>
        <w:t>Ученый секретарь</w:t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  <w:t xml:space="preserve"> </w:t>
      </w:r>
      <w:r w:rsidR="000D5BD7" w:rsidRPr="000D5BD7">
        <w:rPr>
          <w:lang w:eastAsia="ru-RU"/>
        </w:rPr>
        <w:tab/>
      </w:r>
      <w:r w:rsidR="000D5BD7" w:rsidRPr="000D5BD7">
        <w:rPr>
          <w:lang w:eastAsia="ru-RU"/>
        </w:rPr>
        <w:tab/>
      </w:r>
      <w:r w:rsidR="00DE03BC">
        <w:rPr>
          <w:lang w:val="ru-RU" w:eastAsia="ru-RU"/>
        </w:rPr>
        <w:t xml:space="preserve">Р. </w:t>
      </w:r>
      <w:proofErr w:type="spellStart"/>
      <w:r w:rsidR="00DE03BC" w:rsidRPr="00DE03BC">
        <w:rPr>
          <w:bCs/>
        </w:rPr>
        <w:t>Қабылқайратқызы</w:t>
      </w:r>
      <w:proofErr w:type="spellEnd"/>
      <w:r w:rsidR="00DE03BC" w:rsidRPr="00DE03BC">
        <w:rPr>
          <w:bCs/>
        </w:rPr>
        <w:t xml:space="preserve">  </w:t>
      </w:r>
    </w:p>
    <w:p w14:paraId="2991CF1E" w14:textId="7AD62E12" w:rsidR="00CA24F8" w:rsidRPr="000D5BD7" w:rsidRDefault="000D5BD7" w:rsidP="00A5242F">
      <w:pPr>
        <w:widowControl w:val="0"/>
        <w:autoSpaceDE w:val="0"/>
        <w:autoSpaceDN w:val="0"/>
        <w:adjustRightInd w:val="0"/>
        <w:ind w:firstLine="708"/>
        <w:jc w:val="both"/>
        <w:textAlignment w:val="baseline"/>
      </w:pPr>
      <w:r w:rsidRPr="000D5BD7">
        <w:rPr>
          <w:lang w:eastAsia="ru-RU"/>
        </w:rPr>
        <w:tab/>
      </w:r>
      <w:r w:rsidR="000A03F9" w:rsidRPr="000D5BD7">
        <w:rPr>
          <w:lang w:eastAsia="ru-RU"/>
        </w:rPr>
        <w:tab/>
      </w:r>
    </w:p>
    <w:sectPr w:rsidR="00CA24F8" w:rsidRPr="000D5BD7" w:rsidSect="000413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CF4"/>
    <w:multiLevelType w:val="multilevel"/>
    <w:tmpl w:val="EC3A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55B72"/>
    <w:multiLevelType w:val="hybridMultilevel"/>
    <w:tmpl w:val="4DAAC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427685">
    <w:abstractNumId w:val="1"/>
  </w:num>
  <w:num w:numId="2" w16cid:durableId="75794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F8"/>
    <w:rsid w:val="000165C2"/>
    <w:rsid w:val="0004131D"/>
    <w:rsid w:val="00044D2D"/>
    <w:rsid w:val="00047D71"/>
    <w:rsid w:val="00065AC9"/>
    <w:rsid w:val="00095A17"/>
    <w:rsid w:val="000A03F9"/>
    <w:rsid w:val="000A38C4"/>
    <w:rsid w:val="000D5BD7"/>
    <w:rsid w:val="000F4DC7"/>
    <w:rsid w:val="00113093"/>
    <w:rsid w:val="00131AE0"/>
    <w:rsid w:val="0014109B"/>
    <w:rsid w:val="00161DA9"/>
    <w:rsid w:val="0019146B"/>
    <w:rsid w:val="001A1901"/>
    <w:rsid w:val="001A3F8D"/>
    <w:rsid w:val="001D387A"/>
    <w:rsid w:val="00201864"/>
    <w:rsid w:val="00202EFE"/>
    <w:rsid w:val="002556AB"/>
    <w:rsid w:val="002A0371"/>
    <w:rsid w:val="002B4D56"/>
    <w:rsid w:val="002C6506"/>
    <w:rsid w:val="002D2A4C"/>
    <w:rsid w:val="002D5386"/>
    <w:rsid w:val="002F2F48"/>
    <w:rsid w:val="00323BD2"/>
    <w:rsid w:val="00391DED"/>
    <w:rsid w:val="00420085"/>
    <w:rsid w:val="0045309B"/>
    <w:rsid w:val="00455208"/>
    <w:rsid w:val="004673B5"/>
    <w:rsid w:val="004823C9"/>
    <w:rsid w:val="00483131"/>
    <w:rsid w:val="00495970"/>
    <w:rsid w:val="004D40D9"/>
    <w:rsid w:val="004D43B5"/>
    <w:rsid w:val="005204E1"/>
    <w:rsid w:val="0053265D"/>
    <w:rsid w:val="00552CB9"/>
    <w:rsid w:val="0057303E"/>
    <w:rsid w:val="005D6B97"/>
    <w:rsid w:val="00631DF3"/>
    <w:rsid w:val="006509CD"/>
    <w:rsid w:val="00653913"/>
    <w:rsid w:val="00677867"/>
    <w:rsid w:val="0068793A"/>
    <w:rsid w:val="006936BC"/>
    <w:rsid w:val="006D216C"/>
    <w:rsid w:val="006E6EF2"/>
    <w:rsid w:val="007440E1"/>
    <w:rsid w:val="00751520"/>
    <w:rsid w:val="007608D5"/>
    <w:rsid w:val="00766DC2"/>
    <w:rsid w:val="00785F34"/>
    <w:rsid w:val="007C0E5D"/>
    <w:rsid w:val="007C7353"/>
    <w:rsid w:val="007E1710"/>
    <w:rsid w:val="008508FC"/>
    <w:rsid w:val="008521E4"/>
    <w:rsid w:val="00852852"/>
    <w:rsid w:val="00870B37"/>
    <w:rsid w:val="008937F0"/>
    <w:rsid w:val="00895C02"/>
    <w:rsid w:val="008D1007"/>
    <w:rsid w:val="008F272E"/>
    <w:rsid w:val="009027E5"/>
    <w:rsid w:val="009310A3"/>
    <w:rsid w:val="009311AA"/>
    <w:rsid w:val="00936293"/>
    <w:rsid w:val="0093708C"/>
    <w:rsid w:val="009D220B"/>
    <w:rsid w:val="009E2424"/>
    <w:rsid w:val="00A072C1"/>
    <w:rsid w:val="00A5242F"/>
    <w:rsid w:val="00A8704C"/>
    <w:rsid w:val="00AE7AA6"/>
    <w:rsid w:val="00AF615E"/>
    <w:rsid w:val="00B5590C"/>
    <w:rsid w:val="00B564F1"/>
    <w:rsid w:val="00B84A09"/>
    <w:rsid w:val="00B96782"/>
    <w:rsid w:val="00B96CA4"/>
    <w:rsid w:val="00BA4E4A"/>
    <w:rsid w:val="00BC072B"/>
    <w:rsid w:val="00BC7A8B"/>
    <w:rsid w:val="00BD1FB5"/>
    <w:rsid w:val="00C0734A"/>
    <w:rsid w:val="00C36433"/>
    <w:rsid w:val="00C60861"/>
    <w:rsid w:val="00C7190C"/>
    <w:rsid w:val="00C96E38"/>
    <w:rsid w:val="00CA24F8"/>
    <w:rsid w:val="00CA2CF0"/>
    <w:rsid w:val="00CC1537"/>
    <w:rsid w:val="00CC3E1A"/>
    <w:rsid w:val="00CC7379"/>
    <w:rsid w:val="00CD0337"/>
    <w:rsid w:val="00D0520E"/>
    <w:rsid w:val="00D34B36"/>
    <w:rsid w:val="00D416C9"/>
    <w:rsid w:val="00D4343A"/>
    <w:rsid w:val="00D45341"/>
    <w:rsid w:val="00D67030"/>
    <w:rsid w:val="00D810C2"/>
    <w:rsid w:val="00D916DA"/>
    <w:rsid w:val="00DA343A"/>
    <w:rsid w:val="00DD0F7E"/>
    <w:rsid w:val="00DE03BC"/>
    <w:rsid w:val="00E02F5F"/>
    <w:rsid w:val="00E27DB4"/>
    <w:rsid w:val="00E35876"/>
    <w:rsid w:val="00E505AB"/>
    <w:rsid w:val="00E87CA5"/>
    <w:rsid w:val="00EC00D2"/>
    <w:rsid w:val="00EC11F6"/>
    <w:rsid w:val="00EE404A"/>
    <w:rsid w:val="00EE5E59"/>
    <w:rsid w:val="00EF0695"/>
    <w:rsid w:val="00F40566"/>
    <w:rsid w:val="00F41D03"/>
    <w:rsid w:val="00F71E0F"/>
    <w:rsid w:val="00FD03DE"/>
    <w:rsid w:val="00FD4C28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467"/>
  <w15:docId w15:val="{175E8027-9ECB-4609-96E8-A5DBA196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95C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  <w:style w:type="character" w:customStyle="1" w:styleId="delimiter">
    <w:name w:val="delimiter"/>
    <w:basedOn w:val="a0"/>
    <w:rsid w:val="00D45341"/>
  </w:style>
  <w:style w:type="character" w:customStyle="1" w:styleId="21">
    <w:name w:val="Неразрешенное упоминание2"/>
    <w:basedOn w:val="a0"/>
    <w:uiPriority w:val="99"/>
    <w:semiHidden/>
    <w:unhideWhenUsed/>
    <w:rsid w:val="00B9678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02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EFE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653913"/>
    <w:rPr>
      <w:color w:val="605E5C"/>
      <w:shd w:val="clear" w:color="auto" w:fill="E1DFDD"/>
    </w:rPr>
  </w:style>
  <w:style w:type="character" w:customStyle="1" w:styleId="ac">
    <w:name w:val="Основной текст Знак"/>
    <w:basedOn w:val="a0"/>
    <w:link w:val="ad"/>
    <w:rsid w:val="00CC7379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"/>
    <w:basedOn w:val="a"/>
    <w:link w:val="ac"/>
    <w:unhideWhenUsed/>
    <w:rsid w:val="00CC7379"/>
    <w:rPr>
      <w:sz w:val="28"/>
    </w:rPr>
  </w:style>
  <w:style w:type="character" w:customStyle="1" w:styleId="10">
    <w:name w:val="Основной текст Знак1"/>
    <w:basedOn w:val="a0"/>
    <w:uiPriority w:val="99"/>
    <w:semiHidden/>
    <w:rsid w:val="00CC7379"/>
  </w:style>
  <w:style w:type="character" w:customStyle="1" w:styleId="22">
    <w:name w:val="Основной текст 2 Знак"/>
    <w:basedOn w:val="a0"/>
    <w:link w:val="23"/>
    <w:rsid w:val="008508FC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23">
    <w:name w:val="Body Text 2"/>
    <w:basedOn w:val="a"/>
    <w:link w:val="22"/>
    <w:unhideWhenUsed/>
    <w:rsid w:val="008508FC"/>
    <w:pPr>
      <w:jc w:val="both"/>
    </w:pPr>
    <w:rPr>
      <w:lang w:val="ru-RU" w:eastAsia="ko-KR"/>
    </w:rPr>
  </w:style>
  <w:style w:type="character" w:customStyle="1" w:styleId="210">
    <w:name w:val="Основной текст 2 Знак1"/>
    <w:basedOn w:val="a0"/>
    <w:uiPriority w:val="99"/>
    <w:semiHidden/>
    <w:rsid w:val="008508FC"/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895C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511/ppm.22(4).2024.33" TargetMode="External"/><Relationship Id="rId13" Type="http://schemas.openxmlformats.org/officeDocument/2006/relationships/hyperlink" Target="https://www.scopus.com/authid/detail.uri?authorId=57192707616" TargetMode="External"/><Relationship Id="rId18" Type="http://schemas.openxmlformats.org/officeDocument/2006/relationships/hyperlink" Target="https://www.scopus.com/authid/detail.uri?authorId=571927076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192707616" TargetMode="External"/><Relationship Id="rId7" Type="http://schemas.openxmlformats.org/officeDocument/2006/relationships/hyperlink" Target="https://www.businessperspectives.org/index.php/journals/problems-and-perspectives-in-management" TargetMode="External"/><Relationship Id="rId12" Type="http://schemas.openxmlformats.org/officeDocument/2006/relationships/hyperlink" Target="https://www.scopus.com/authid/detail.uri?authorId=57190408223" TargetMode="External"/><Relationship Id="rId17" Type="http://schemas.openxmlformats.org/officeDocument/2006/relationships/hyperlink" Target="https://journals.sagepub.com/doi/abs/10.1177/09713557209814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9217327400" TargetMode="External"/><Relationship Id="rId20" Type="http://schemas.openxmlformats.org/officeDocument/2006/relationships/hyperlink" Target="https://www.scopus.com/authid/detail.uri?authorId=57192707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/wos/author/record/35827110,2016221" TargetMode="External"/><Relationship Id="rId11" Type="http://schemas.openxmlformats.org/officeDocument/2006/relationships/hyperlink" Target="https://www.scopus.com/authid/detail.uri?authorId=59504582300" TargetMode="External"/><Relationship Id="rId24" Type="http://schemas.openxmlformats.org/officeDocument/2006/relationships/hyperlink" Target="https://www.scopus.com/authid/detail.uri?authorId=59217327400" TargetMode="External"/><Relationship Id="rId5" Type="http://schemas.openxmlformats.org/officeDocument/2006/relationships/hyperlink" Target="https://www.scopus.com/authid/detail.uri?authorId=57192707616" TargetMode="External"/><Relationship Id="rId15" Type="http://schemas.openxmlformats.org/officeDocument/2006/relationships/hyperlink" Target="https://www.scopus.com/authid/detail.uri?authorId=57190408223" TargetMode="External"/><Relationship Id="rId23" Type="http://schemas.openxmlformats.org/officeDocument/2006/relationships/hyperlink" Target="https://www.scopus.com/authid/detail.uri?authorId=57190408223" TargetMode="External"/><Relationship Id="rId10" Type="http://schemas.openxmlformats.org/officeDocument/2006/relationships/hyperlink" Target="https://www.scopus.com/authid/detail.uri?authorId=57195204423" TargetMode="External"/><Relationship Id="rId19" Type="http://schemas.openxmlformats.org/officeDocument/2006/relationships/hyperlink" Target="https://doi.org/10.1080/19407963.2022.2027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2707616" TargetMode="External"/><Relationship Id="rId14" Type="http://schemas.openxmlformats.org/officeDocument/2006/relationships/hyperlink" Target="https://www.scopus.com/authid/detail.uri?authorId=57195204423" TargetMode="External"/><Relationship Id="rId22" Type="http://schemas.openxmlformats.org/officeDocument/2006/relationships/hyperlink" Target="https://www.scopus.com/authid/detail.uri?authorId=57195204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Aizhan Tleuberdinova</cp:lastModifiedBy>
  <cp:revision>48</cp:revision>
  <cp:lastPrinted>2025-01-16T07:55:00Z</cp:lastPrinted>
  <dcterms:created xsi:type="dcterms:W3CDTF">2025-02-03T17:00:00Z</dcterms:created>
  <dcterms:modified xsi:type="dcterms:W3CDTF">2025-02-16T03:43:00Z</dcterms:modified>
</cp:coreProperties>
</file>